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1988- 89 – 1st and 2nd year law . School of Law. University of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 – 91 – Course at the School of Design and Fashion Technology.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1992 – Begins his studies at the Faculty of Fine Arts in Granada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1995 – Fellow at the Hogeschool Rotterdam Erasmus Omstreken . Erasmus University Rotterdam (Netherlands 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1995 – Solo exhibition at the pub La Sal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 on the international art fair ART + SUR with South -East gallery.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1996 – Stand in the international art fair ART + SUR with Direct Art Gallery.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Mural painting for CEM ( multimedia entertainment center ). Castellón.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1997 – Erasmus Fellow in the Faculty of Arts : Academie voor Beeldemde Vorming . Catholic University of Tilburg (Netherlands).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Bachelor of Fine Arts. Specialty: Arts; branch: Painting. University of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1997 – Stand in the international art fair ART + SUR with Direct Art Gallery.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Exhibition at Yanguas House – Albaicin. Granada.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 – Course on Computer Aided Design (Photoshop, Freehand). Chamber of Commerce. Castellón.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– Teacher Training Course and specializes in drawing. Granada. Pintura University Concordia mural for the building. Almería.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– Course Continuing Education Center. University of Granada. The color applied: three-dimensional function and interaction.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 doctoral studies. University of Granada. Exhibition in Photos Plant. Honsehersdijk, Zuid Holland. Holland.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– Certificate of Teaching Period (PhD). Painters Group Exhibition by the natural park of Cabo de Gata.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 – Home of the period of supervised research (PhD)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2004 – I Forum of Artists. Provincial de Almeria.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 – II Forum of Artists. Provincial de Almeria.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 – III Forum of Artists . Provincial de Almeria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2007 – Solo exhibition at Gallery bon á Tirer. Granada ( Spain).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2008 – Solo exhibition Pupa Tattoo Art gallery.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2011 – Exhibition at ARTS on 9th. San Francisco. Open Studios. USA.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2012 – Exhibition at ARTS on 9th. San Francisco. Open Studios. USA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–  "Aus meimen innern "Solo exhibition .Diversity Art Galerie. Berlin.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2016 - "Caricias" Individual Exhibition 21-4 at 30-6. Veranda Restaurant. Bern. Switzerland.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"Rodalquilarte". Collective exhibition. Rodalquilar (Natural Park of Cabo de Gata- Nijar) Almeria. Spain.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"Face exhibition". Collective exhibition. Croatia.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2017_ "2 in 1". Solo exhibition at Espace 38 . Biel/ Bienne. Switzerland.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