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639" w:rsidRPr="008955B1" w:rsidRDefault="00816639" w:rsidP="00816639">
      <w:pPr>
        <w:rPr>
          <w:rFonts w:ascii="Book Antiqua" w:hAnsi="Book Antiqua" w:cs="Arial"/>
          <w:color w:val="000080"/>
          <w:szCs w:val="22"/>
        </w:rPr>
      </w:pPr>
      <w:r>
        <w:rPr>
          <w:rFonts w:ascii="Book Antiqua" w:hAnsi="Book Antiqua" w:cs="Arial"/>
          <w:noProof/>
          <w:color w:val="000080"/>
          <w:szCs w:val="22"/>
          <w:lang w:eastAsia="it-IT"/>
        </w:rPr>
        <w:drawing>
          <wp:inline distT="0" distB="0" distL="0" distR="0">
            <wp:extent cx="1568558" cy="1733095"/>
            <wp:effectExtent l="19050" t="0" r="0" b="0"/>
            <wp:docPr id="1" name="Immagine 0" descr="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489" cy="173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639" w:rsidRPr="00FB4307" w:rsidRDefault="00816639" w:rsidP="00816639">
      <w:pPr>
        <w:rPr>
          <w:rFonts w:ascii="Book Antiqua" w:hAnsi="Book Antiqua" w:cs="Arial"/>
          <w:color w:val="000000"/>
          <w:szCs w:val="22"/>
        </w:rPr>
      </w:pPr>
      <w:r w:rsidRPr="00FB4307">
        <w:rPr>
          <w:rFonts w:ascii="Book Antiqua" w:hAnsi="Book Antiqua" w:cs="Arial"/>
          <w:color w:val="000000"/>
          <w:sz w:val="24"/>
          <w:szCs w:val="24"/>
        </w:rPr>
        <w:t xml:space="preserve">Patrizia </w:t>
      </w:r>
      <w:proofErr w:type="spellStart"/>
      <w:r w:rsidRPr="00FB4307">
        <w:rPr>
          <w:rFonts w:ascii="Book Antiqua" w:hAnsi="Book Antiqua" w:cs="Arial"/>
          <w:color w:val="000000"/>
          <w:sz w:val="24"/>
          <w:szCs w:val="24"/>
        </w:rPr>
        <w:t>Ottaviani</w:t>
      </w:r>
      <w:proofErr w:type="spellEnd"/>
      <w:r w:rsidRPr="00FB4307">
        <w:rPr>
          <w:rFonts w:ascii="Book Antiqua" w:hAnsi="Book Antiqua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FB4307">
        <w:rPr>
          <w:rFonts w:ascii="Book Antiqua" w:hAnsi="Book Antiqua" w:cs="Arial"/>
          <w:color w:val="000000"/>
          <w:szCs w:val="22"/>
        </w:rPr>
        <w:t xml:space="preserve">nasce  a Roma nel 1963, frequenta il liceo artistico di via </w:t>
      </w:r>
      <w:proofErr w:type="spellStart"/>
      <w:r w:rsidRPr="00FB4307">
        <w:rPr>
          <w:rFonts w:ascii="Book Antiqua" w:hAnsi="Book Antiqua" w:cs="Arial"/>
          <w:color w:val="000000"/>
          <w:szCs w:val="22"/>
        </w:rPr>
        <w:t>Ripetta</w:t>
      </w:r>
      <w:proofErr w:type="spellEnd"/>
      <w:r w:rsidRPr="00FB4307">
        <w:rPr>
          <w:rFonts w:ascii="Book Antiqua" w:hAnsi="Book Antiqua" w:cs="Arial"/>
          <w:color w:val="000000"/>
          <w:szCs w:val="22"/>
        </w:rPr>
        <w:t xml:space="preserve"> </w:t>
      </w:r>
      <w:r>
        <w:rPr>
          <w:rFonts w:ascii="Book Antiqua" w:hAnsi="Book Antiqua" w:cs="Arial"/>
          <w:color w:val="000000"/>
          <w:szCs w:val="22"/>
        </w:rPr>
        <w:t xml:space="preserve"> e la scuola di A</w:t>
      </w:r>
      <w:r w:rsidRPr="00FB4307">
        <w:rPr>
          <w:rFonts w:ascii="Book Antiqua" w:hAnsi="Book Antiqua" w:cs="Arial"/>
          <w:color w:val="000000"/>
          <w:szCs w:val="22"/>
        </w:rPr>
        <w:t xml:space="preserve">rti ornamentali  San Giacomo a Roma.    </w:t>
      </w:r>
    </w:p>
    <w:p w:rsidR="00816639" w:rsidRPr="00FB4307" w:rsidRDefault="00816639" w:rsidP="00816639">
      <w:pPr>
        <w:rPr>
          <w:rFonts w:ascii="Book Antiqua" w:hAnsi="Book Antiqua" w:cs="Arial"/>
          <w:color w:val="000000"/>
          <w:szCs w:val="22"/>
        </w:rPr>
      </w:pPr>
      <w:r>
        <w:rPr>
          <w:rFonts w:ascii="Book Antiqua" w:hAnsi="Book Antiqua" w:cs="Arial"/>
          <w:color w:val="000000"/>
          <w:szCs w:val="22"/>
        </w:rPr>
        <w:t>Dal 1984</w:t>
      </w:r>
      <w:r w:rsidRPr="00FB4307">
        <w:rPr>
          <w:rFonts w:ascii="Book Antiqua" w:hAnsi="Book Antiqua" w:cs="Arial"/>
          <w:color w:val="000000"/>
          <w:szCs w:val="22"/>
        </w:rPr>
        <w:t xml:space="preserve">  inizia a lavorare con laboratori di decorazione </w:t>
      </w:r>
      <w:r>
        <w:rPr>
          <w:rFonts w:ascii="Book Antiqua" w:hAnsi="Book Antiqua" w:cs="Arial"/>
          <w:color w:val="000000"/>
          <w:szCs w:val="22"/>
        </w:rPr>
        <w:t>su vetro</w:t>
      </w:r>
      <w:r w:rsidRPr="00FB4307">
        <w:rPr>
          <w:rFonts w:ascii="Book Antiqua" w:hAnsi="Book Antiqua" w:cs="Arial"/>
          <w:color w:val="000000"/>
          <w:szCs w:val="22"/>
        </w:rPr>
        <w:t xml:space="preserve">, collabora con laboratori di cuoio realizzando decori, con sartorie realizzando pitture su abiti in lino, cotone e seta, realizza murales, </w:t>
      </w:r>
      <w:proofErr w:type="spellStart"/>
      <w:r w:rsidRPr="00FB4307">
        <w:rPr>
          <w:rFonts w:ascii="Book Antiqua" w:hAnsi="Book Antiqua" w:cs="Arial"/>
          <w:color w:val="000000"/>
          <w:szCs w:val="22"/>
        </w:rPr>
        <w:t>trompe</w:t>
      </w:r>
      <w:proofErr w:type="spellEnd"/>
      <w:r w:rsidRPr="00FB4307">
        <w:rPr>
          <w:rFonts w:ascii="Book Antiqua" w:hAnsi="Book Antiqua" w:cs="Arial"/>
          <w:color w:val="000000"/>
          <w:szCs w:val="22"/>
        </w:rPr>
        <w:t xml:space="preserve"> </w:t>
      </w:r>
      <w:proofErr w:type="spellStart"/>
      <w:r w:rsidRPr="00FB4307">
        <w:rPr>
          <w:rFonts w:ascii="Book Antiqua" w:hAnsi="Book Antiqua" w:cs="Arial"/>
          <w:color w:val="000000"/>
          <w:szCs w:val="22"/>
        </w:rPr>
        <w:t>oeil</w:t>
      </w:r>
      <w:proofErr w:type="spellEnd"/>
      <w:r w:rsidRPr="00FB4307">
        <w:rPr>
          <w:rFonts w:ascii="Book Antiqua" w:hAnsi="Book Antiqua" w:cs="Arial"/>
          <w:color w:val="000000"/>
          <w:szCs w:val="22"/>
        </w:rPr>
        <w:t xml:space="preserve"> e decorazione da esterno a Torino e a Roma. </w:t>
      </w:r>
    </w:p>
    <w:p w:rsidR="00816639" w:rsidRPr="00FB4307" w:rsidRDefault="00816639" w:rsidP="00816639">
      <w:pPr>
        <w:rPr>
          <w:rFonts w:ascii="Book Antiqua" w:hAnsi="Book Antiqua" w:cs="Arial"/>
          <w:color w:val="000000"/>
          <w:szCs w:val="22"/>
        </w:rPr>
      </w:pPr>
      <w:r>
        <w:rPr>
          <w:rFonts w:ascii="Book Antiqua" w:hAnsi="Book Antiqua" w:cs="Arial"/>
          <w:color w:val="000000"/>
          <w:szCs w:val="22"/>
        </w:rPr>
        <w:t>Nel 1987</w:t>
      </w:r>
      <w:r w:rsidRPr="00FB4307">
        <w:rPr>
          <w:rFonts w:ascii="Book Antiqua" w:hAnsi="Book Antiqua" w:cs="Arial"/>
          <w:color w:val="000000"/>
          <w:szCs w:val="22"/>
        </w:rPr>
        <w:t xml:space="preserve"> </w:t>
      </w:r>
      <w:r>
        <w:rPr>
          <w:rFonts w:ascii="Book Antiqua" w:hAnsi="Book Antiqua" w:cs="Arial"/>
          <w:color w:val="000000"/>
          <w:szCs w:val="22"/>
        </w:rPr>
        <w:t xml:space="preserve"> frequenta un corso di B</w:t>
      </w:r>
      <w:r w:rsidRPr="00FB4307">
        <w:rPr>
          <w:rFonts w:ascii="Book Antiqua" w:hAnsi="Book Antiqua" w:cs="Arial"/>
          <w:color w:val="000000"/>
          <w:szCs w:val="22"/>
        </w:rPr>
        <w:t xml:space="preserve">atik </w:t>
      </w:r>
      <w:r>
        <w:rPr>
          <w:rFonts w:ascii="Book Antiqua" w:hAnsi="Book Antiqua" w:cs="Arial"/>
          <w:color w:val="000000"/>
          <w:szCs w:val="22"/>
        </w:rPr>
        <w:t>presso l’università di</w:t>
      </w:r>
      <w:r w:rsidRPr="00FB4307">
        <w:rPr>
          <w:rFonts w:ascii="Book Antiqua" w:hAnsi="Book Antiqua" w:cs="Arial"/>
          <w:color w:val="000000"/>
          <w:szCs w:val="22"/>
        </w:rPr>
        <w:t xml:space="preserve"> Jakarta (Indonesia)</w:t>
      </w:r>
    </w:p>
    <w:p w:rsidR="00816639" w:rsidRPr="00FB4307" w:rsidRDefault="00816639" w:rsidP="00816639">
      <w:pPr>
        <w:rPr>
          <w:rFonts w:ascii="Book Antiqua" w:hAnsi="Book Antiqua" w:cs="Arial"/>
          <w:color w:val="000000"/>
          <w:szCs w:val="22"/>
        </w:rPr>
      </w:pPr>
      <w:r w:rsidRPr="00FB4307">
        <w:rPr>
          <w:rFonts w:ascii="Book Antiqua" w:hAnsi="Book Antiqua" w:cs="Arial"/>
          <w:color w:val="000000"/>
          <w:szCs w:val="22"/>
        </w:rPr>
        <w:t xml:space="preserve">Successivamente inizia a frequentare atelier d’arte di artisti romani  e del Lazio, associazioni culturali della provincia di Roma iniziando a partecipare alle prime mostre collettive  dal 1990. </w:t>
      </w:r>
    </w:p>
    <w:p w:rsidR="00816639" w:rsidRDefault="00816639" w:rsidP="00816639">
      <w:pPr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Per qualche anno ha svolto attività di artigianato artistico</w:t>
      </w:r>
      <w:r w:rsidRPr="00FB4307">
        <w:rPr>
          <w:rFonts w:ascii="Book Antiqua" w:hAnsi="Book Antiqua"/>
          <w:color w:val="000000"/>
        </w:rPr>
        <w:t xml:space="preserve"> lavorando su committenze private e realizzando vetrate da interno e raffinata oggettistica dipinta su vetro</w:t>
      </w:r>
      <w:r>
        <w:rPr>
          <w:rFonts w:ascii="Book Antiqua" w:hAnsi="Book Antiqua"/>
          <w:color w:val="000000"/>
        </w:rPr>
        <w:t xml:space="preserve"> e </w:t>
      </w:r>
      <w:r w:rsidRPr="00FB4307">
        <w:rPr>
          <w:rFonts w:ascii="Book Antiqua" w:hAnsi="Book Antiqua"/>
          <w:color w:val="000000"/>
        </w:rPr>
        <w:t>pitture su lino e sete</w:t>
      </w:r>
      <w:r>
        <w:rPr>
          <w:rFonts w:ascii="Book Antiqua" w:hAnsi="Book Antiqua"/>
          <w:color w:val="000000"/>
        </w:rPr>
        <w:t>.</w:t>
      </w:r>
    </w:p>
    <w:p w:rsidR="00816639" w:rsidRPr="00FB4307" w:rsidRDefault="00816639" w:rsidP="00816639">
      <w:pPr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Esegue </w:t>
      </w:r>
      <w:r w:rsidRPr="00FB4307">
        <w:rPr>
          <w:rFonts w:ascii="Book Antiqua" w:hAnsi="Book Antiqua"/>
          <w:color w:val="000000"/>
        </w:rPr>
        <w:t>affreschi e decorazioni murali,</w:t>
      </w:r>
      <w:r>
        <w:rPr>
          <w:rFonts w:ascii="Book Antiqua" w:hAnsi="Book Antiqua"/>
          <w:color w:val="000000"/>
        </w:rPr>
        <w:t xml:space="preserve"> </w:t>
      </w:r>
      <w:r w:rsidRPr="00FB4307">
        <w:rPr>
          <w:rFonts w:ascii="Book Antiqua" w:hAnsi="Book Antiqua"/>
          <w:color w:val="000000"/>
        </w:rPr>
        <w:t>acquarello e tecniche varie pr</w:t>
      </w:r>
      <w:r>
        <w:rPr>
          <w:rFonts w:ascii="Book Antiqua" w:hAnsi="Book Antiqua"/>
          <w:color w:val="000000"/>
        </w:rPr>
        <w:t>ediligendo la tecnica dell’olio.</w:t>
      </w:r>
    </w:p>
    <w:p w:rsidR="00816639" w:rsidRPr="00FB4307" w:rsidRDefault="00816639" w:rsidP="00816639">
      <w:pPr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P</w:t>
      </w:r>
      <w:r w:rsidRPr="00FB4307">
        <w:rPr>
          <w:rFonts w:ascii="Book Antiqua" w:hAnsi="Book Antiqua"/>
          <w:color w:val="000000"/>
        </w:rPr>
        <w:t>resenta la prima personale</w:t>
      </w:r>
      <w:r w:rsidRPr="00FB4307">
        <w:rPr>
          <w:rFonts w:ascii="Book Antiqua" w:hAnsi="Book Antiqua" w:cs="Arial"/>
          <w:color w:val="000000"/>
          <w:szCs w:val="22"/>
        </w:rPr>
        <w:t xml:space="preserve"> dal titolo “Evanescenze”nell’ottobre del 2000  ad </w:t>
      </w:r>
      <w:proofErr w:type="spellStart"/>
      <w:r w:rsidRPr="00FB4307">
        <w:rPr>
          <w:rFonts w:ascii="Book Antiqua" w:hAnsi="Book Antiqua" w:cs="Arial"/>
          <w:color w:val="000000"/>
          <w:szCs w:val="22"/>
        </w:rPr>
        <w:t>Anguillara</w:t>
      </w:r>
      <w:proofErr w:type="spellEnd"/>
      <w:r w:rsidRPr="00FB4307">
        <w:rPr>
          <w:rFonts w:ascii="Book Antiqua" w:hAnsi="Book Antiqua" w:cs="Arial"/>
          <w:color w:val="000000"/>
          <w:szCs w:val="22"/>
        </w:rPr>
        <w:t xml:space="preserve"> </w:t>
      </w:r>
      <w:proofErr w:type="spellStart"/>
      <w:r w:rsidRPr="00FB4307">
        <w:rPr>
          <w:rFonts w:ascii="Book Antiqua" w:hAnsi="Book Antiqua" w:cs="Arial"/>
          <w:color w:val="000000"/>
          <w:szCs w:val="22"/>
        </w:rPr>
        <w:t>Sabazia</w:t>
      </w:r>
      <w:proofErr w:type="spellEnd"/>
      <w:r w:rsidRPr="00FB4307">
        <w:rPr>
          <w:rFonts w:ascii="Book Antiqua" w:hAnsi="Book Antiqua" w:cs="Arial"/>
          <w:color w:val="000000"/>
          <w:szCs w:val="22"/>
        </w:rPr>
        <w:t xml:space="preserve"> in provincia di Roma introducendo quello che è il tema della propria ricerca;     </w:t>
      </w:r>
    </w:p>
    <w:p w:rsidR="00816639" w:rsidRPr="00FB4307" w:rsidRDefault="00816639" w:rsidP="00816639">
      <w:pPr>
        <w:rPr>
          <w:rFonts w:ascii="Book Antiqua" w:hAnsi="Book Antiqua" w:cs="Arial"/>
          <w:color w:val="000000"/>
          <w:szCs w:val="22"/>
        </w:rPr>
      </w:pPr>
      <w:r w:rsidRPr="00FB4307">
        <w:rPr>
          <w:rFonts w:ascii="Book Antiqua" w:hAnsi="Book Antiqua" w:cs="Arial"/>
          <w:color w:val="000000"/>
          <w:szCs w:val="22"/>
        </w:rPr>
        <w:t>“Anima e femminilità attraverso immagini e simboli,                                                                                                   il corpo come veicolo espressivo dell’anima, dell’umano e dell’esistere.”</w:t>
      </w:r>
    </w:p>
    <w:p w:rsidR="00816639" w:rsidRPr="00FB4307" w:rsidRDefault="00816639" w:rsidP="00816639">
      <w:pPr>
        <w:rPr>
          <w:rFonts w:ascii="Book Antiqua" w:hAnsi="Book Antiqua" w:cs="Arial"/>
          <w:color w:val="000000"/>
          <w:szCs w:val="22"/>
        </w:rPr>
      </w:pPr>
      <w:r w:rsidRPr="00FB4307">
        <w:rPr>
          <w:rFonts w:ascii="Book Antiqua" w:hAnsi="Book Antiqua" w:cs="Arial"/>
          <w:color w:val="000000"/>
          <w:szCs w:val="22"/>
        </w:rPr>
        <w:t>Tra mostre collettiv</w:t>
      </w:r>
      <w:r w:rsidR="003417DC">
        <w:rPr>
          <w:rFonts w:ascii="Book Antiqua" w:hAnsi="Book Antiqua" w:cs="Arial"/>
          <w:color w:val="000000"/>
          <w:szCs w:val="22"/>
        </w:rPr>
        <w:t>e e personali seguiranno circa 8</w:t>
      </w:r>
      <w:r w:rsidRPr="00FB4307">
        <w:rPr>
          <w:rFonts w:ascii="Book Antiqua" w:hAnsi="Book Antiqua" w:cs="Arial"/>
          <w:color w:val="000000"/>
          <w:szCs w:val="22"/>
        </w:rPr>
        <w:t>0 esposizioni tra Roma</w:t>
      </w:r>
      <w:r w:rsidR="004C406F">
        <w:rPr>
          <w:rFonts w:ascii="Book Antiqua" w:hAnsi="Book Antiqua" w:cs="Arial"/>
          <w:color w:val="000000"/>
          <w:szCs w:val="22"/>
        </w:rPr>
        <w:t xml:space="preserve"> e provincia ,Bologna,</w:t>
      </w:r>
      <w:r w:rsidRPr="00FB4307">
        <w:rPr>
          <w:rFonts w:ascii="Book Antiqua" w:hAnsi="Book Antiqua" w:cs="Arial"/>
          <w:color w:val="000000"/>
          <w:szCs w:val="22"/>
        </w:rPr>
        <w:t xml:space="preserve"> Pisa; </w:t>
      </w:r>
    </w:p>
    <w:p w:rsidR="00BF0F75" w:rsidRDefault="00BF0F75" w:rsidP="00816639">
      <w:pPr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Recensioni e critiche:</w:t>
      </w:r>
    </w:p>
    <w:p w:rsidR="00816639" w:rsidRPr="00BF0F75" w:rsidRDefault="00816639" w:rsidP="00816639">
      <w:pPr>
        <w:rPr>
          <w:rFonts w:ascii="Book Antiqua" w:hAnsi="Book Antiqua"/>
          <w:color w:val="000000"/>
        </w:rPr>
      </w:pPr>
      <w:r w:rsidRPr="00FB4307">
        <w:rPr>
          <w:rFonts w:ascii="Book Antiqua" w:hAnsi="Book Antiqua"/>
          <w:color w:val="000000"/>
        </w:rPr>
        <w:t xml:space="preserve">Gaetano Vari </w:t>
      </w:r>
      <w:r w:rsidR="00830525">
        <w:rPr>
          <w:rFonts w:ascii="Book Antiqua" w:hAnsi="Book Antiqua"/>
          <w:color w:val="000000"/>
        </w:rPr>
        <w:t xml:space="preserve"> </w:t>
      </w:r>
      <w:r w:rsidRPr="00FB4307">
        <w:rPr>
          <w:rFonts w:ascii="Book Antiqua" w:hAnsi="Book Antiqua"/>
          <w:color w:val="000000"/>
        </w:rPr>
        <w:t xml:space="preserve">( artista e storico dell’arte )                                                                                                             Livio </w:t>
      </w:r>
      <w:proofErr w:type="spellStart"/>
      <w:r w:rsidRPr="00FB4307">
        <w:rPr>
          <w:rFonts w:ascii="Book Antiqua" w:hAnsi="Book Antiqua"/>
          <w:color w:val="000000"/>
        </w:rPr>
        <w:t>Garbuglia</w:t>
      </w:r>
      <w:proofErr w:type="spellEnd"/>
      <w:r w:rsidRPr="00FB4307">
        <w:rPr>
          <w:rFonts w:ascii="Book Antiqua" w:hAnsi="Book Antiqua"/>
          <w:color w:val="000000"/>
        </w:rPr>
        <w:t xml:space="preserve"> </w:t>
      </w:r>
      <w:r w:rsidR="00830525">
        <w:rPr>
          <w:rFonts w:ascii="Book Antiqua" w:hAnsi="Book Antiqua"/>
          <w:color w:val="000000"/>
        </w:rPr>
        <w:t xml:space="preserve"> </w:t>
      </w:r>
      <w:r w:rsidRPr="00FB4307">
        <w:rPr>
          <w:rFonts w:ascii="Book Antiqua" w:hAnsi="Book Antiqua"/>
          <w:color w:val="000000"/>
        </w:rPr>
        <w:t xml:space="preserve">(critico d’arte )                                                                                                                                                   </w:t>
      </w:r>
      <w:r>
        <w:rPr>
          <w:rFonts w:ascii="Book Antiqua" w:hAnsi="Book Antiqua"/>
          <w:color w:val="000000"/>
        </w:rPr>
        <w:t xml:space="preserve"> </w:t>
      </w:r>
      <w:proofErr w:type="spellStart"/>
      <w:r w:rsidRPr="00FB4307">
        <w:rPr>
          <w:rFonts w:ascii="Book Antiqua" w:hAnsi="Book Antiqua"/>
          <w:color w:val="000000"/>
        </w:rPr>
        <w:t>Anny</w:t>
      </w:r>
      <w:proofErr w:type="spellEnd"/>
      <w:r w:rsidRPr="00FB4307">
        <w:rPr>
          <w:rFonts w:ascii="Book Antiqua" w:hAnsi="Book Antiqua"/>
          <w:color w:val="000000"/>
        </w:rPr>
        <w:t xml:space="preserve"> </w:t>
      </w:r>
      <w:proofErr w:type="spellStart"/>
      <w:r w:rsidRPr="00FB4307">
        <w:rPr>
          <w:rFonts w:ascii="Book Antiqua" w:hAnsi="Book Antiqua"/>
          <w:color w:val="000000"/>
        </w:rPr>
        <w:t>Baldissera</w:t>
      </w:r>
      <w:proofErr w:type="spellEnd"/>
      <w:r w:rsidRPr="00FB4307">
        <w:rPr>
          <w:rFonts w:ascii="Book Antiqua" w:hAnsi="Book Antiqua"/>
          <w:color w:val="000000"/>
        </w:rPr>
        <w:t xml:space="preserve"> </w:t>
      </w:r>
      <w:r w:rsidR="00830525">
        <w:rPr>
          <w:rFonts w:ascii="Book Antiqua" w:hAnsi="Book Antiqua"/>
          <w:color w:val="000000"/>
        </w:rPr>
        <w:t xml:space="preserve"> </w:t>
      </w:r>
      <w:r w:rsidRPr="00FB4307">
        <w:rPr>
          <w:rFonts w:ascii="Book Antiqua" w:hAnsi="Book Antiqua"/>
          <w:color w:val="000000"/>
        </w:rPr>
        <w:t xml:space="preserve">( gallerista )                                                                                                                                 Alessio </w:t>
      </w:r>
      <w:proofErr w:type="spellStart"/>
      <w:r w:rsidRPr="00FB4307">
        <w:rPr>
          <w:rFonts w:ascii="Book Antiqua" w:hAnsi="Book Antiqua"/>
          <w:color w:val="000000"/>
        </w:rPr>
        <w:t>Brugnoli</w:t>
      </w:r>
      <w:proofErr w:type="spellEnd"/>
      <w:r w:rsidRPr="00FB4307">
        <w:rPr>
          <w:rFonts w:ascii="Book Antiqua" w:hAnsi="Book Antiqua"/>
          <w:color w:val="000000"/>
        </w:rPr>
        <w:t xml:space="preserve"> </w:t>
      </w:r>
      <w:r w:rsidR="00830525">
        <w:rPr>
          <w:rFonts w:ascii="Book Antiqua" w:hAnsi="Book Antiqua"/>
          <w:color w:val="000000"/>
        </w:rPr>
        <w:t xml:space="preserve"> </w:t>
      </w:r>
      <w:r w:rsidRPr="00FB4307">
        <w:rPr>
          <w:rFonts w:ascii="Book Antiqua" w:hAnsi="Book Antiqua"/>
          <w:color w:val="000000"/>
        </w:rPr>
        <w:t>( artista )</w:t>
      </w:r>
      <w:r>
        <w:rPr>
          <w:rFonts w:ascii="Book Antiqua" w:hAnsi="Book Antiqua"/>
          <w:color w:val="000000"/>
        </w:rPr>
        <w:t xml:space="preserve">                                                                                                                         Maria </w:t>
      </w:r>
      <w:proofErr w:type="spellStart"/>
      <w:r>
        <w:rPr>
          <w:rFonts w:ascii="Book Antiqua" w:hAnsi="Book Antiqua"/>
          <w:color w:val="000000"/>
        </w:rPr>
        <w:t>Castronovo</w:t>
      </w:r>
      <w:proofErr w:type="spellEnd"/>
      <w:r w:rsidR="00830525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 xml:space="preserve"> (scrittrice)</w:t>
      </w:r>
    </w:p>
    <w:p w:rsidR="00BF0F75" w:rsidRDefault="00816639" w:rsidP="00816639">
      <w:pPr>
        <w:rPr>
          <w:rFonts w:ascii="Book Antiqua" w:hAnsi="Book Antiqua" w:cs="Arial"/>
          <w:color w:val="000000"/>
          <w:szCs w:val="22"/>
        </w:rPr>
      </w:pPr>
      <w:r w:rsidRPr="00FB4307">
        <w:rPr>
          <w:rFonts w:ascii="Book Antiqua" w:hAnsi="Book Antiqua" w:cs="Arial"/>
          <w:color w:val="000000"/>
          <w:szCs w:val="22"/>
        </w:rPr>
        <w:t>“Corriere di Civitavecchia”  -  ottobre 2000</w:t>
      </w:r>
    </w:p>
    <w:p w:rsidR="00816639" w:rsidRPr="00FB4307" w:rsidRDefault="00816639" w:rsidP="00816639">
      <w:pPr>
        <w:rPr>
          <w:rFonts w:ascii="Book Antiqua" w:hAnsi="Book Antiqua" w:cs="Arial"/>
          <w:color w:val="000000"/>
          <w:szCs w:val="22"/>
        </w:rPr>
      </w:pPr>
      <w:r w:rsidRPr="00FB4307">
        <w:rPr>
          <w:rFonts w:ascii="Book Antiqua" w:hAnsi="Book Antiqua" w:cs="Arial"/>
          <w:color w:val="000000"/>
          <w:szCs w:val="22"/>
        </w:rPr>
        <w:t xml:space="preserve">“L’Agone”- giornale di </w:t>
      </w:r>
      <w:proofErr w:type="spellStart"/>
      <w:r w:rsidRPr="00FB4307">
        <w:rPr>
          <w:rFonts w:ascii="Book Antiqua" w:hAnsi="Book Antiqua" w:cs="Arial"/>
          <w:color w:val="000000"/>
          <w:szCs w:val="22"/>
        </w:rPr>
        <w:t>Anguillara</w:t>
      </w:r>
      <w:proofErr w:type="spellEnd"/>
      <w:r w:rsidRPr="00FB4307">
        <w:rPr>
          <w:rFonts w:ascii="Book Antiqua" w:hAnsi="Book Antiqua" w:cs="Arial"/>
          <w:color w:val="000000"/>
          <w:szCs w:val="22"/>
        </w:rPr>
        <w:t xml:space="preserve"> - aprile 2001</w:t>
      </w:r>
    </w:p>
    <w:p w:rsidR="00816639" w:rsidRPr="00FB4307" w:rsidRDefault="00816639" w:rsidP="00816639">
      <w:pPr>
        <w:rPr>
          <w:rFonts w:ascii="Book Antiqua" w:hAnsi="Book Antiqua" w:cs="Arial"/>
          <w:color w:val="000000"/>
          <w:szCs w:val="22"/>
        </w:rPr>
      </w:pPr>
      <w:r w:rsidRPr="00FB4307">
        <w:rPr>
          <w:rFonts w:ascii="Book Antiqua" w:hAnsi="Book Antiqua" w:cs="Arial"/>
          <w:color w:val="000000"/>
          <w:szCs w:val="22"/>
        </w:rPr>
        <w:t>“Il giornale d’Italia “ maggio 2002</w:t>
      </w:r>
    </w:p>
    <w:p w:rsidR="00816639" w:rsidRPr="00FB4307" w:rsidRDefault="00816639" w:rsidP="00816639">
      <w:pPr>
        <w:rPr>
          <w:rFonts w:ascii="Book Antiqua" w:hAnsi="Book Antiqua" w:cs="Arial"/>
          <w:color w:val="000000"/>
          <w:sz w:val="23"/>
          <w:szCs w:val="23"/>
        </w:rPr>
      </w:pPr>
      <w:r w:rsidRPr="00FB4307">
        <w:rPr>
          <w:rFonts w:ascii="Book Antiqua" w:hAnsi="Book Antiqua" w:cs="Arial"/>
          <w:color w:val="000000"/>
          <w:szCs w:val="22"/>
        </w:rPr>
        <w:t>Il quadro  “ DANZA “ - olio su tela  - 70x100 – viene scelto per la copertina del libro:              “OLODANZA , l’energia liberata  “-  ed. istituto di Scienze Umane</w:t>
      </w:r>
      <w:r w:rsidRPr="00FB4307">
        <w:rPr>
          <w:rFonts w:ascii="Book Antiqua" w:hAnsi="Book Antiqua" w:cs="Arial"/>
          <w:color w:val="000000"/>
          <w:sz w:val="23"/>
          <w:szCs w:val="23"/>
        </w:rPr>
        <w:t xml:space="preserve"> –</w:t>
      </w:r>
    </w:p>
    <w:p w:rsidR="00816639" w:rsidRDefault="004C406F" w:rsidP="00BF0F75">
      <w:pPr>
        <w:rPr>
          <w:rFonts w:ascii="Book Antiqua" w:hAnsi="Book Antiqua" w:cs="Arial"/>
          <w:color w:val="000000"/>
          <w:sz w:val="23"/>
          <w:szCs w:val="23"/>
        </w:rPr>
      </w:pPr>
      <w:r>
        <w:rPr>
          <w:rFonts w:ascii="Book Antiqua" w:hAnsi="Book Antiqua" w:cs="Arial"/>
          <w:color w:val="000000"/>
          <w:sz w:val="23"/>
          <w:szCs w:val="23"/>
        </w:rPr>
        <w:t xml:space="preserve"> </w:t>
      </w:r>
    </w:p>
    <w:p w:rsidR="004C406F" w:rsidRDefault="004C406F" w:rsidP="004F734E">
      <w:pPr>
        <w:pStyle w:val="classetit"/>
        <w:rPr>
          <w:rFonts w:ascii="Book Antiqua" w:hAnsi="Book Antiqua" w:cs="Arial"/>
          <w:b w:val="0"/>
          <w:bCs w:val="0"/>
          <w:color w:val="000000"/>
          <w:spacing w:val="0"/>
          <w:sz w:val="23"/>
          <w:szCs w:val="23"/>
          <w:lang w:eastAsia="ja-JP"/>
        </w:rPr>
      </w:pPr>
    </w:p>
    <w:p w:rsidR="000B6575" w:rsidRPr="004F734E" w:rsidRDefault="000B6575" w:rsidP="000B6575">
      <w:pPr>
        <w:pStyle w:val="classetit"/>
        <w:rPr>
          <w:rFonts w:ascii="Times New Roman" w:hAnsi="Times New Roman"/>
          <w:bCs w:val="0"/>
          <w:color w:val="000000"/>
          <w:spacing w:val="0"/>
          <w:sz w:val="40"/>
          <w:szCs w:val="40"/>
        </w:rPr>
      </w:pPr>
      <w:r w:rsidRPr="004F734E">
        <w:rPr>
          <w:color w:val="auto"/>
          <w:sz w:val="40"/>
          <w:szCs w:val="40"/>
        </w:rPr>
        <w:lastRenderedPageBreak/>
        <w:t>Pre</w:t>
      </w:r>
      <w:r>
        <w:rPr>
          <w:color w:val="auto"/>
          <w:sz w:val="40"/>
          <w:szCs w:val="40"/>
        </w:rPr>
        <w:t>mi</w:t>
      </w:r>
    </w:p>
    <w:p w:rsidR="00205F59" w:rsidRPr="000B6575" w:rsidRDefault="00205F59" w:rsidP="00205F59">
      <w:pPr>
        <w:pStyle w:val="classetit"/>
        <w:rPr>
          <w:rFonts w:ascii="Times New Roman" w:hAnsi="Times New Roman"/>
          <w:b w:val="0"/>
          <w:color w:val="auto"/>
          <w:sz w:val="18"/>
          <w:szCs w:val="18"/>
        </w:rPr>
      </w:pPr>
    </w:p>
    <w:p w:rsidR="00205F59" w:rsidRPr="000B6575" w:rsidRDefault="00205F59" w:rsidP="00205F59">
      <w:pPr>
        <w:pStyle w:val="classetit"/>
        <w:rPr>
          <w:rFonts w:ascii="Times New Roman" w:hAnsi="Times New Roman"/>
          <w:b w:val="0"/>
          <w:color w:val="auto"/>
          <w:sz w:val="18"/>
          <w:szCs w:val="18"/>
        </w:rPr>
      </w:pPr>
      <w:r w:rsidRPr="000B6575">
        <w:rPr>
          <w:rFonts w:ascii="Times New Roman" w:hAnsi="Times New Roman"/>
          <w:b w:val="0"/>
          <w:color w:val="auto"/>
          <w:sz w:val="18"/>
          <w:szCs w:val="18"/>
        </w:rPr>
        <w:t xml:space="preserve">2006 </w:t>
      </w:r>
      <w:r w:rsidR="000B6575">
        <w:rPr>
          <w:rFonts w:ascii="Times New Roman" w:hAnsi="Times New Roman"/>
          <w:b w:val="0"/>
          <w:color w:val="auto"/>
          <w:sz w:val="18"/>
          <w:szCs w:val="18"/>
        </w:rPr>
        <w:t xml:space="preserve"> </w:t>
      </w:r>
      <w:r w:rsidRPr="000B6575">
        <w:rPr>
          <w:rFonts w:ascii="Times New Roman" w:hAnsi="Times New Roman"/>
          <w:b w:val="0"/>
          <w:color w:val="auto"/>
          <w:sz w:val="18"/>
          <w:szCs w:val="18"/>
        </w:rPr>
        <w:t xml:space="preserve"> Premio speciale della giuria  Estemporanea Arte Isola Farnese - Roma </w:t>
      </w:r>
    </w:p>
    <w:p w:rsidR="00205F59" w:rsidRPr="000B6575" w:rsidRDefault="00205F59" w:rsidP="00205F59">
      <w:pPr>
        <w:pStyle w:val="classetit"/>
        <w:rPr>
          <w:rFonts w:ascii="Times New Roman" w:hAnsi="Times New Roman"/>
          <w:b w:val="0"/>
          <w:color w:val="auto"/>
          <w:sz w:val="18"/>
          <w:szCs w:val="18"/>
        </w:rPr>
      </w:pPr>
      <w:r w:rsidRPr="000B6575">
        <w:rPr>
          <w:rFonts w:ascii="Times New Roman" w:hAnsi="Times New Roman"/>
          <w:b w:val="0"/>
          <w:color w:val="auto"/>
          <w:sz w:val="18"/>
          <w:szCs w:val="18"/>
        </w:rPr>
        <w:t xml:space="preserve">2007 </w:t>
      </w:r>
      <w:r w:rsidR="000B6575">
        <w:rPr>
          <w:rFonts w:ascii="Times New Roman" w:hAnsi="Times New Roman"/>
          <w:b w:val="0"/>
          <w:color w:val="auto"/>
          <w:sz w:val="18"/>
          <w:szCs w:val="18"/>
        </w:rPr>
        <w:t xml:space="preserve"> </w:t>
      </w:r>
      <w:r w:rsidRPr="000B6575">
        <w:rPr>
          <w:rFonts w:ascii="Times New Roman" w:hAnsi="Times New Roman"/>
          <w:b w:val="0"/>
          <w:color w:val="auto"/>
          <w:sz w:val="18"/>
          <w:szCs w:val="18"/>
        </w:rPr>
        <w:t xml:space="preserve"> </w:t>
      </w:r>
      <w:proofErr w:type="spellStart"/>
      <w:r w:rsidRPr="000B6575">
        <w:rPr>
          <w:rFonts w:ascii="Times New Roman" w:hAnsi="Times New Roman"/>
          <w:b w:val="0"/>
          <w:color w:val="auto"/>
          <w:sz w:val="18"/>
          <w:szCs w:val="18"/>
        </w:rPr>
        <w:t>II°</w:t>
      </w:r>
      <w:proofErr w:type="spellEnd"/>
      <w:r w:rsidRPr="000B6575">
        <w:rPr>
          <w:rFonts w:ascii="Times New Roman" w:hAnsi="Times New Roman"/>
          <w:b w:val="0"/>
          <w:color w:val="auto"/>
          <w:sz w:val="18"/>
          <w:szCs w:val="18"/>
        </w:rPr>
        <w:t xml:space="preserve"> classificata - estemporanea </w:t>
      </w:r>
      <w:proofErr w:type="spellStart"/>
      <w:r w:rsidRPr="000B6575">
        <w:rPr>
          <w:rFonts w:ascii="Times New Roman" w:hAnsi="Times New Roman"/>
          <w:b w:val="0"/>
          <w:color w:val="auto"/>
          <w:sz w:val="18"/>
          <w:szCs w:val="18"/>
        </w:rPr>
        <w:t>Campagnano</w:t>
      </w:r>
      <w:proofErr w:type="spellEnd"/>
      <w:r w:rsidRPr="000B6575">
        <w:rPr>
          <w:rFonts w:ascii="Times New Roman" w:hAnsi="Times New Roman"/>
          <w:b w:val="0"/>
          <w:color w:val="auto"/>
          <w:sz w:val="18"/>
          <w:szCs w:val="18"/>
        </w:rPr>
        <w:t xml:space="preserve"> Romano  -  Roma</w:t>
      </w:r>
    </w:p>
    <w:p w:rsidR="00205F59" w:rsidRPr="000B6575" w:rsidRDefault="00205F59" w:rsidP="00205F59">
      <w:pPr>
        <w:pStyle w:val="classetit"/>
        <w:rPr>
          <w:rFonts w:ascii="Times New Roman" w:hAnsi="Times New Roman"/>
          <w:b w:val="0"/>
          <w:color w:val="auto"/>
          <w:sz w:val="18"/>
          <w:szCs w:val="18"/>
        </w:rPr>
      </w:pPr>
      <w:r w:rsidRPr="000B6575">
        <w:rPr>
          <w:rFonts w:ascii="Times New Roman" w:hAnsi="Times New Roman"/>
          <w:b w:val="0"/>
          <w:color w:val="auto"/>
          <w:sz w:val="18"/>
          <w:szCs w:val="18"/>
        </w:rPr>
        <w:t xml:space="preserve">2015 </w:t>
      </w:r>
      <w:r w:rsidR="000B6575">
        <w:rPr>
          <w:rFonts w:ascii="Times New Roman" w:hAnsi="Times New Roman"/>
          <w:b w:val="0"/>
          <w:color w:val="auto"/>
          <w:sz w:val="18"/>
          <w:szCs w:val="18"/>
        </w:rPr>
        <w:t xml:space="preserve"> </w:t>
      </w:r>
      <w:r w:rsidRPr="000B6575">
        <w:rPr>
          <w:rFonts w:ascii="Times New Roman" w:hAnsi="Times New Roman"/>
          <w:b w:val="0"/>
          <w:color w:val="auto"/>
          <w:sz w:val="18"/>
          <w:szCs w:val="18"/>
        </w:rPr>
        <w:t xml:space="preserve"> Premio della Critica - 1° edizione Rassegna Arte Internazionale </w:t>
      </w:r>
    </w:p>
    <w:p w:rsidR="00205F59" w:rsidRPr="000B6575" w:rsidRDefault="00205F59" w:rsidP="00205F59">
      <w:pPr>
        <w:pStyle w:val="classetit"/>
        <w:rPr>
          <w:rFonts w:ascii="Times New Roman" w:hAnsi="Times New Roman"/>
          <w:b w:val="0"/>
          <w:color w:val="auto"/>
          <w:sz w:val="18"/>
          <w:szCs w:val="18"/>
        </w:rPr>
      </w:pPr>
      <w:r w:rsidRPr="000B6575">
        <w:rPr>
          <w:rFonts w:ascii="Times New Roman" w:hAnsi="Times New Roman"/>
          <w:b w:val="0"/>
          <w:color w:val="auto"/>
          <w:sz w:val="18"/>
          <w:szCs w:val="18"/>
        </w:rPr>
        <w:t xml:space="preserve">        </w:t>
      </w:r>
      <w:r w:rsidR="000B6575">
        <w:rPr>
          <w:rFonts w:ascii="Times New Roman" w:hAnsi="Times New Roman"/>
          <w:b w:val="0"/>
          <w:color w:val="auto"/>
          <w:sz w:val="18"/>
          <w:szCs w:val="18"/>
        </w:rPr>
        <w:t xml:space="preserve">  </w:t>
      </w:r>
      <w:r w:rsidRPr="000B6575">
        <w:rPr>
          <w:rFonts w:ascii="Times New Roman" w:hAnsi="Times New Roman"/>
          <w:b w:val="0"/>
          <w:color w:val="auto"/>
          <w:sz w:val="18"/>
          <w:szCs w:val="18"/>
        </w:rPr>
        <w:t>Galleria 94tele</w:t>
      </w:r>
      <w:r w:rsidR="008D3138">
        <w:rPr>
          <w:rFonts w:ascii="Times New Roman" w:hAnsi="Times New Roman"/>
          <w:b w:val="0"/>
          <w:color w:val="auto"/>
          <w:sz w:val="18"/>
          <w:szCs w:val="18"/>
        </w:rPr>
        <w:t xml:space="preserve"> </w:t>
      </w:r>
      <w:r w:rsidRPr="000B6575">
        <w:rPr>
          <w:rFonts w:ascii="Times New Roman" w:hAnsi="Times New Roman"/>
          <w:b w:val="0"/>
          <w:color w:val="auto"/>
          <w:sz w:val="18"/>
          <w:szCs w:val="18"/>
        </w:rPr>
        <w:t>-</w:t>
      </w:r>
      <w:r w:rsidR="008D3138">
        <w:rPr>
          <w:rFonts w:ascii="Times New Roman" w:hAnsi="Times New Roman"/>
          <w:b w:val="0"/>
          <w:color w:val="auto"/>
          <w:sz w:val="18"/>
          <w:szCs w:val="18"/>
        </w:rPr>
        <w:t xml:space="preserve"> </w:t>
      </w:r>
      <w:r w:rsidRPr="000B6575">
        <w:rPr>
          <w:rFonts w:ascii="Times New Roman" w:hAnsi="Times New Roman"/>
          <w:b w:val="0"/>
          <w:color w:val="auto"/>
          <w:sz w:val="18"/>
          <w:szCs w:val="18"/>
        </w:rPr>
        <w:t xml:space="preserve">Roma                        </w:t>
      </w:r>
    </w:p>
    <w:p w:rsidR="004C406F" w:rsidRPr="000B6575" w:rsidRDefault="000B6575" w:rsidP="004F734E">
      <w:pPr>
        <w:pStyle w:val="classetit"/>
        <w:rPr>
          <w:rFonts w:ascii="Times New Roman" w:hAnsi="Times New Roman"/>
          <w:b w:val="0"/>
          <w:color w:val="auto"/>
          <w:sz w:val="18"/>
          <w:szCs w:val="18"/>
        </w:rPr>
      </w:pPr>
      <w:r w:rsidRPr="000B6575">
        <w:rPr>
          <w:rFonts w:ascii="Times New Roman" w:hAnsi="Times New Roman"/>
          <w:b w:val="0"/>
          <w:color w:val="auto"/>
          <w:sz w:val="18"/>
          <w:szCs w:val="18"/>
        </w:rPr>
        <w:t>2015</w:t>
      </w:r>
      <w:r w:rsidR="00205F59" w:rsidRPr="000B6575">
        <w:rPr>
          <w:rFonts w:ascii="Times New Roman" w:hAnsi="Times New Roman"/>
          <w:b w:val="0"/>
          <w:color w:val="auto"/>
          <w:sz w:val="18"/>
          <w:szCs w:val="18"/>
        </w:rPr>
        <w:t xml:space="preserve"> </w:t>
      </w:r>
      <w:r>
        <w:rPr>
          <w:rFonts w:ascii="Times New Roman" w:hAnsi="Times New Roman"/>
          <w:b w:val="0"/>
          <w:color w:val="auto"/>
          <w:sz w:val="18"/>
          <w:szCs w:val="18"/>
        </w:rPr>
        <w:t xml:space="preserve">  </w:t>
      </w:r>
      <w:r w:rsidRPr="000B6575">
        <w:rPr>
          <w:rFonts w:ascii="Times New Roman" w:hAnsi="Times New Roman"/>
          <w:b w:val="0"/>
          <w:color w:val="auto"/>
          <w:sz w:val="18"/>
          <w:szCs w:val="18"/>
        </w:rPr>
        <w:t xml:space="preserve">Premio della critica  sala Orsini- Palazzo Chigi  - </w:t>
      </w:r>
      <w:proofErr w:type="spellStart"/>
      <w:r w:rsidRPr="000B6575">
        <w:rPr>
          <w:rFonts w:ascii="Times New Roman" w:hAnsi="Times New Roman"/>
          <w:b w:val="0"/>
          <w:color w:val="auto"/>
          <w:sz w:val="18"/>
          <w:szCs w:val="18"/>
        </w:rPr>
        <w:t>Formello</w:t>
      </w:r>
      <w:proofErr w:type="spellEnd"/>
      <w:r w:rsidRPr="000B6575">
        <w:rPr>
          <w:rFonts w:ascii="Times New Roman" w:hAnsi="Times New Roman"/>
          <w:b w:val="0"/>
          <w:color w:val="auto"/>
          <w:sz w:val="18"/>
          <w:szCs w:val="18"/>
        </w:rPr>
        <w:t xml:space="preserve">  -  Roma</w:t>
      </w:r>
    </w:p>
    <w:p w:rsidR="004C406F" w:rsidRDefault="004C406F" w:rsidP="004F734E">
      <w:pPr>
        <w:pStyle w:val="classetit"/>
        <w:rPr>
          <w:rFonts w:ascii="Book Antiqua" w:hAnsi="Book Antiqua" w:cs="Arial"/>
          <w:b w:val="0"/>
          <w:bCs w:val="0"/>
          <w:color w:val="000000"/>
          <w:spacing w:val="0"/>
          <w:sz w:val="23"/>
          <w:szCs w:val="23"/>
          <w:lang w:eastAsia="ja-JP"/>
        </w:rPr>
      </w:pPr>
    </w:p>
    <w:p w:rsidR="004F734E" w:rsidRPr="004F734E" w:rsidRDefault="004F734E" w:rsidP="004F734E">
      <w:pPr>
        <w:pStyle w:val="classetit"/>
        <w:rPr>
          <w:rFonts w:ascii="Times New Roman" w:hAnsi="Times New Roman"/>
          <w:bCs w:val="0"/>
          <w:color w:val="000000"/>
          <w:spacing w:val="0"/>
          <w:sz w:val="40"/>
          <w:szCs w:val="40"/>
        </w:rPr>
      </w:pPr>
      <w:r w:rsidRPr="004F734E">
        <w:rPr>
          <w:color w:val="auto"/>
          <w:sz w:val="40"/>
          <w:szCs w:val="40"/>
        </w:rPr>
        <w:t>Presentazione</w:t>
      </w:r>
    </w:p>
    <w:p w:rsidR="004F734E" w:rsidRDefault="004F734E" w:rsidP="00816639">
      <w:pPr>
        <w:pStyle w:val="classe2stile5"/>
        <w:rPr>
          <w:color w:val="000000"/>
        </w:rPr>
      </w:pPr>
    </w:p>
    <w:p w:rsidR="00816639" w:rsidRPr="00CD1D90" w:rsidRDefault="00816639" w:rsidP="00816639">
      <w:pPr>
        <w:pStyle w:val="classe2stile5"/>
        <w:rPr>
          <w:color w:val="000000"/>
        </w:rPr>
      </w:pPr>
      <w:r>
        <w:rPr>
          <w:color w:val="000000"/>
        </w:rPr>
        <w:t xml:space="preserve">I miei quadri sono lavorati per stratificazioni con la tecnica dell’olio e spesso l’utilizzo della foglia d’oro,ogni quadro segue i ritmi della lavorazione,dell’asciugatura e dell’elaborazione in continui passaggi a tempi generalmente lunghi,fino ad arrivare ad ottenere una profondità e una forza nei contrasti </w:t>
      </w:r>
      <w:proofErr w:type="spellStart"/>
      <w:r>
        <w:rPr>
          <w:color w:val="000000"/>
        </w:rPr>
        <w:t>luce-ombra-materia</w:t>
      </w:r>
      <w:proofErr w:type="spellEnd"/>
      <w:r>
        <w:rPr>
          <w:color w:val="000000"/>
        </w:rPr>
        <w:t>.</w:t>
      </w:r>
    </w:p>
    <w:p w:rsidR="00816639" w:rsidRPr="00CD1D90" w:rsidRDefault="00816639" w:rsidP="00816639">
      <w:pPr>
        <w:pStyle w:val="classe2stile5"/>
        <w:rPr>
          <w:color w:val="000000"/>
        </w:rPr>
      </w:pPr>
      <w:r w:rsidRPr="00CD1D90">
        <w:rPr>
          <w:color w:val="000000"/>
        </w:rPr>
        <w:t xml:space="preserve">Il lavoro di pittrice </w:t>
      </w:r>
      <w:r>
        <w:rPr>
          <w:color w:val="000000"/>
        </w:rPr>
        <w:t>è</w:t>
      </w:r>
      <w:r w:rsidRPr="00CD1D90">
        <w:rPr>
          <w:color w:val="000000"/>
        </w:rPr>
        <w:t xml:space="preserve"> il fondamento della mia ricerca che cerca nella libertà espressiva un varco aperto all'immaginazione dove fluiscono figure femminili liberate dai modelli attuali e ricondotte ad una loro sacralità. </w:t>
      </w:r>
    </w:p>
    <w:p w:rsidR="00816639" w:rsidRPr="00CD1D90" w:rsidRDefault="00816639" w:rsidP="00816639">
      <w:pPr>
        <w:pStyle w:val="classe2stile5"/>
        <w:rPr>
          <w:color w:val="000000"/>
        </w:rPr>
      </w:pPr>
      <w:r w:rsidRPr="00CD1D90">
        <w:rPr>
          <w:color w:val="000000"/>
        </w:rPr>
        <w:t>Un movimento in avanti,un salto verso un futuro che sa anche di ritorno alle origini, una metamorfosi dell'intero genere umano.....</w:t>
      </w:r>
    </w:p>
    <w:p w:rsidR="00816639" w:rsidRPr="00CD1D90" w:rsidRDefault="00816639" w:rsidP="00816639">
      <w:pPr>
        <w:pStyle w:val="classe2stile5"/>
        <w:rPr>
          <w:color w:val="000000"/>
        </w:rPr>
      </w:pPr>
      <w:r w:rsidRPr="00CD1D90">
        <w:rPr>
          <w:color w:val="000000"/>
        </w:rPr>
        <w:t>Il lavoro pittorico di rappresentare forme ed emozioni è un lavoro arduo e duro,fatto di slanci e cadute,come inabissarsi continuamente in un oceano e cercare di riprendere fiato,mentre la vita quotidiana ti ruota intorno e ti richiede presenza.</w:t>
      </w:r>
    </w:p>
    <w:p w:rsidR="00816639" w:rsidRPr="00CD1D90" w:rsidRDefault="00816639" w:rsidP="00816639">
      <w:pPr>
        <w:pStyle w:val="classe2stile5"/>
        <w:rPr>
          <w:color w:val="000000"/>
        </w:rPr>
      </w:pPr>
      <w:r>
        <w:rPr>
          <w:color w:val="000000"/>
        </w:rPr>
        <w:t xml:space="preserve">La mia pittura trova impulso in simboli,archetipi,corpi come veicoli dell’Anima ed una continua ricerca di esperienza mistica. </w:t>
      </w:r>
      <w:r w:rsidRPr="00CD1D90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816639" w:rsidRPr="00CD1D90" w:rsidRDefault="00816639" w:rsidP="00816639">
      <w:pPr>
        <w:pStyle w:val="classe2stile5"/>
        <w:rPr>
          <w:color w:val="000000"/>
        </w:rPr>
      </w:pPr>
      <w:r w:rsidRPr="00CD1D90">
        <w:rPr>
          <w:color w:val="000000"/>
        </w:rPr>
        <w:t xml:space="preserve">Ogni quadro è rappresentazione del lavoro "dentro-fuori" </w:t>
      </w:r>
    </w:p>
    <w:p w:rsidR="00816639" w:rsidRDefault="00816639" w:rsidP="00816639">
      <w:pPr>
        <w:pStyle w:val="classe2stile5"/>
        <w:rPr>
          <w:color w:val="000000"/>
        </w:rPr>
      </w:pPr>
      <w:r w:rsidRPr="00CD1D90">
        <w:rPr>
          <w:color w:val="000000"/>
        </w:rPr>
        <w:t>Come se ogni quadro fosse e lo è un emozione,un archetipo,il tassello di un grande puzzle o meglio di una grande costellazione di sentimenti umani che umilmente si rivolgono ad una sfera superiore che dia un significato più profondo alla nostra vita.</w:t>
      </w:r>
    </w:p>
    <w:p w:rsidR="00E9202B" w:rsidRPr="00CD1D90" w:rsidRDefault="00E9202B" w:rsidP="00816639">
      <w:pPr>
        <w:pStyle w:val="classe2stile5"/>
        <w:rPr>
          <w:color w:val="000000"/>
        </w:rPr>
      </w:pPr>
    </w:p>
    <w:p w:rsidR="00E9202B" w:rsidRPr="0075657E" w:rsidRDefault="003417DC" w:rsidP="00E9202B">
      <w:pPr>
        <w:pStyle w:val="classe2"/>
        <w:jc w:val="center"/>
        <w:rPr>
          <w:color w:val="auto"/>
        </w:rPr>
      </w:pPr>
      <w:r>
        <w:rPr>
          <w:rFonts w:ascii="Book Antiqua" w:hAnsi="Book Antiqua"/>
          <w:color w:val="000000"/>
        </w:rPr>
        <w:t xml:space="preserve"> </w:t>
      </w:r>
      <w:r w:rsidR="00E9202B" w:rsidRPr="0075657E">
        <w:rPr>
          <w:color w:val="auto"/>
        </w:rPr>
        <w:t xml:space="preserve">.....un corpo immaginale,sottile,sboccia nel soffio dell'anima,e a partire da esso ogni cosa ha figura,forma,volto,spezzando il cerchio di rarefatta solitudine dell'intelletto. </w:t>
      </w:r>
    </w:p>
    <w:p w:rsidR="00E9202B" w:rsidRPr="0075657E" w:rsidRDefault="00E9202B" w:rsidP="00E9202B">
      <w:pPr>
        <w:pStyle w:val="classe2"/>
        <w:jc w:val="center"/>
        <w:rPr>
          <w:color w:val="auto"/>
        </w:rPr>
      </w:pPr>
      <w:r w:rsidRPr="0075657E">
        <w:rPr>
          <w:color w:val="auto"/>
        </w:rPr>
        <w:t xml:space="preserve">( da "Anima" - riflessioni sul pensiero di </w:t>
      </w:r>
      <w:proofErr w:type="spellStart"/>
      <w:r w:rsidRPr="0075657E">
        <w:rPr>
          <w:color w:val="auto"/>
        </w:rPr>
        <w:t>Corbin</w:t>
      </w:r>
      <w:proofErr w:type="spellEnd"/>
      <w:r w:rsidRPr="0075657E">
        <w:rPr>
          <w:color w:val="auto"/>
        </w:rPr>
        <w:t xml:space="preserve"> e </w:t>
      </w:r>
      <w:proofErr w:type="spellStart"/>
      <w:r w:rsidRPr="0075657E">
        <w:rPr>
          <w:color w:val="auto"/>
        </w:rPr>
        <w:t>Hillman</w:t>
      </w:r>
      <w:proofErr w:type="spellEnd"/>
      <w:r w:rsidRPr="0075657E">
        <w:rPr>
          <w:color w:val="auto"/>
        </w:rPr>
        <w:t xml:space="preserve"> ) </w:t>
      </w:r>
    </w:p>
    <w:p w:rsidR="000E1696" w:rsidRDefault="000E1696" w:rsidP="000E1696">
      <w:pPr>
        <w:rPr>
          <w:rFonts w:ascii="Book Antiqua" w:hAnsi="Book Antiqua"/>
          <w:color w:val="000000"/>
        </w:rPr>
      </w:pPr>
    </w:p>
    <w:p w:rsidR="003417DC" w:rsidRDefault="003417DC" w:rsidP="000E1696">
      <w:pPr>
        <w:pStyle w:val="classetit"/>
        <w:jc w:val="both"/>
        <w:rPr>
          <w:rFonts w:asciiTheme="minorHAnsi" w:hAnsiTheme="minorHAnsi" w:cs="Andalus"/>
          <w:b w:val="0"/>
          <w:noProof/>
          <w:color w:val="auto"/>
          <w:sz w:val="20"/>
          <w:szCs w:val="20"/>
        </w:rPr>
      </w:pPr>
    </w:p>
    <w:p w:rsidR="003417DC" w:rsidRDefault="003417DC" w:rsidP="000E1696">
      <w:pPr>
        <w:pStyle w:val="classetit"/>
        <w:jc w:val="both"/>
        <w:rPr>
          <w:rFonts w:asciiTheme="minorHAnsi" w:hAnsiTheme="minorHAnsi" w:cs="Andalus"/>
          <w:b w:val="0"/>
          <w:noProof/>
          <w:color w:val="auto"/>
          <w:sz w:val="20"/>
          <w:szCs w:val="20"/>
        </w:rPr>
      </w:pPr>
    </w:p>
    <w:p w:rsidR="004C406F" w:rsidRPr="00BF0F75" w:rsidRDefault="00651DAD" w:rsidP="004C406F">
      <w:pPr>
        <w:rPr>
          <w:rFonts w:ascii="Book Antiqua" w:hAnsi="Book Antiqua" w:cs="Arial"/>
          <w:color w:val="000000"/>
          <w:sz w:val="23"/>
          <w:szCs w:val="23"/>
        </w:rPr>
      </w:pPr>
      <w:r>
        <w:rPr>
          <w:rFonts w:ascii="Book Antiqua" w:hAnsi="Book Antiqua" w:cs="Arial"/>
          <w:color w:val="000000"/>
          <w:sz w:val="23"/>
          <w:szCs w:val="23"/>
        </w:rPr>
        <w:t xml:space="preserve"> </w:t>
      </w:r>
    </w:p>
    <w:p w:rsidR="000E1696" w:rsidRPr="006D43AA" w:rsidRDefault="000E1696" w:rsidP="000E1696">
      <w:pPr>
        <w:pStyle w:val="classetit"/>
        <w:rPr>
          <w:rFonts w:ascii="Book Antiqua" w:hAnsi="Book Antiqua"/>
          <w:color w:val="auto"/>
          <w:sz w:val="20"/>
          <w:szCs w:val="20"/>
        </w:rPr>
      </w:pPr>
    </w:p>
    <w:p w:rsidR="00816639" w:rsidRDefault="00830525" w:rsidP="000E1696">
      <w:pPr>
        <w:pStyle w:val="classetit"/>
        <w:rPr>
          <w:color w:val="auto"/>
        </w:rPr>
      </w:pPr>
      <w:r>
        <w:rPr>
          <w:color w:val="auto"/>
        </w:rPr>
        <w:t xml:space="preserve"> </w:t>
      </w:r>
    </w:p>
    <w:p w:rsidR="00DD7099" w:rsidRPr="00E266BD" w:rsidRDefault="00DD7099" w:rsidP="000E1696">
      <w:pPr>
        <w:pStyle w:val="classetit"/>
        <w:rPr>
          <w:color w:val="auto"/>
        </w:rPr>
      </w:pPr>
    </w:p>
    <w:p w:rsidR="00816639" w:rsidRPr="00E266BD" w:rsidRDefault="00830525" w:rsidP="00816639">
      <w:pPr>
        <w:pStyle w:val="classe1"/>
        <w:rPr>
          <w:color w:val="auto"/>
        </w:rPr>
      </w:pPr>
      <w:r>
        <w:rPr>
          <w:color w:val="auto"/>
        </w:rPr>
        <w:t xml:space="preserve"> </w:t>
      </w:r>
    </w:p>
    <w:p w:rsidR="006D43AA" w:rsidRPr="00E266BD" w:rsidRDefault="006D43AA" w:rsidP="00816639">
      <w:pPr>
        <w:pStyle w:val="classe1"/>
        <w:rPr>
          <w:color w:val="auto"/>
        </w:rPr>
      </w:pPr>
    </w:p>
    <w:p w:rsidR="00816639" w:rsidRPr="00E266BD" w:rsidRDefault="00830525" w:rsidP="00816639">
      <w:pPr>
        <w:pStyle w:val="classe1"/>
        <w:rPr>
          <w:color w:val="auto"/>
        </w:rPr>
      </w:pPr>
      <w:r>
        <w:rPr>
          <w:color w:val="auto"/>
        </w:rPr>
        <w:t xml:space="preserve"> </w:t>
      </w:r>
    </w:p>
    <w:p w:rsidR="00816639" w:rsidRPr="00DD7099" w:rsidRDefault="00DD7099" w:rsidP="003417DC">
      <w:pPr>
        <w:pStyle w:val="classe2stile5"/>
        <w:rPr>
          <w:rFonts w:ascii="Book Antiqua" w:hAnsi="Book Antiqua" w:cs="Arial"/>
          <w:color w:val="000000"/>
          <w:sz w:val="20"/>
        </w:rPr>
      </w:pPr>
      <w:r>
        <w:rPr>
          <w:noProof/>
          <w:color w:val="000000"/>
        </w:rPr>
        <w:t xml:space="preserve">                                          </w:t>
      </w:r>
    </w:p>
    <w:p w:rsidR="001637BD" w:rsidRDefault="001637BD"/>
    <w:sectPr w:rsidR="001637BD" w:rsidSect="00BF0F75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/>
  <w:defaultTabStop w:val="708"/>
  <w:hyphenationZone w:val="283"/>
  <w:characterSpacingControl w:val="doNotCompress"/>
  <w:compat/>
  <w:rsids>
    <w:rsidRoot w:val="00816639"/>
    <w:rsid w:val="00011FDC"/>
    <w:rsid w:val="000B3AF2"/>
    <w:rsid w:val="000B6575"/>
    <w:rsid w:val="000E1696"/>
    <w:rsid w:val="00111A98"/>
    <w:rsid w:val="001637BD"/>
    <w:rsid w:val="001E7916"/>
    <w:rsid w:val="00205F59"/>
    <w:rsid w:val="003417DC"/>
    <w:rsid w:val="00416F56"/>
    <w:rsid w:val="004C406F"/>
    <w:rsid w:val="004F734E"/>
    <w:rsid w:val="00651DAD"/>
    <w:rsid w:val="006D43AA"/>
    <w:rsid w:val="00816639"/>
    <w:rsid w:val="00830525"/>
    <w:rsid w:val="00883F43"/>
    <w:rsid w:val="008D3138"/>
    <w:rsid w:val="00901372"/>
    <w:rsid w:val="00B60130"/>
    <w:rsid w:val="00BF0F75"/>
    <w:rsid w:val="00DD7099"/>
    <w:rsid w:val="00DE79E2"/>
    <w:rsid w:val="00E365B7"/>
    <w:rsid w:val="00E9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6639"/>
    <w:pPr>
      <w:spacing w:after="240" w:line="240" w:lineRule="atLeast"/>
    </w:pPr>
    <w:rPr>
      <w:rFonts w:ascii="Garamond" w:eastAsia="Times New Roman" w:hAnsi="Garamond" w:cs="Times New Roman"/>
      <w:szCs w:val="20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639"/>
    <w:rPr>
      <w:rFonts w:ascii="Tahoma" w:eastAsia="Times New Roman" w:hAnsi="Tahoma" w:cs="Tahoma"/>
      <w:sz w:val="16"/>
      <w:szCs w:val="16"/>
      <w:lang w:eastAsia="ja-JP"/>
    </w:rPr>
  </w:style>
  <w:style w:type="paragraph" w:customStyle="1" w:styleId="classe2stile5">
    <w:name w:val="classe2  stile5"/>
    <w:basedOn w:val="Normale"/>
    <w:rsid w:val="008166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classe1">
    <w:name w:val="classe1"/>
    <w:basedOn w:val="Normale"/>
    <w:rsid w:val="00816639"/>
    <w:pPr>
      <w:spacing w:before="100" w:beforeAutospacing="1" w:after="100" w:afterAutospacing="1" w:line="240" w:lineRule="auto"/>
    </w:pPr>
    <w:rPr>
      <w:rFonts w:ascii="Verdana" w:hAnsi="Verdana"/>
      <w:color w:val="EFCD9A"/>
      <w:spacing w:val="20"/>
      <w:sz w:val="20"/>
      <w:lang w:eastAsia="it-IT"/>
    </w:rPr>
  </w:style>
  <w:style w:type="paragraph" w:customStyle="1" w:styleId="classetit">
    <w:name w:val="classe_tit"/>
    <w:basedOn w:val="Normale"/>
    <w:rsid w:val="00816639"/>
    <w:pPr>
      <w:spacing w:before="100" w:beforeAutospacing="1" w:after="100" w:afterAutospacing="1" w:line="240" w:lineRule="auto"/>
    </w:pPr>
    <w:rPr>
      <w:rFonts w:ascii="Vivaldi" w:hAnsi="Vivaldi"/>
      <w:b/>
      <w:bCs/>
      <w:color w:val="DFB783"/>
      <w:spacing w:val="40"/>
      <w:sz w:val="44"/>
      <w:szCs w:val="4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F0F75"/>
    <w:rPr>
      <w:color w:val="0000FF" w:themeColor="hyperlink"/>
      <w:u w:val="single"/>
    </w:rPr>
  </w:style>
  <w:style w:type="paragraph" w:customStyle="1" w:styleId="classe2">
    <w:name w:val="classe2"/>
    <w:basedOn w:val="Normale"/>
    <w:rsid w:val="00E9202B"/>
    <w:pPr>
      <w:spacing w:before="100" w:beforeAutospacing="1" w:after="100" w:afterAutospacing="1" w:line="240" w:lineRule="auto"/>
    </w:pPr>
    <w:rPr>
      <w:rFonts w:ascii="Verdana" w:hAnsi="Verdana"/>
      <w:color w:val="EFCD9A"/>
      <w:spacing w:val="20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</cp:lastModifiedBy>
  <cp:revision>13</cp:revision>
  <cp:lastPrinted>2015-07-27T09:53:00Z</cp:lastPrinted>
  <dcterms:created xsi:type="dcterms:W3CDTF">2015-04-22T20:59:00Z</dcterms:created>
  <dcterms:modified xsi:type="dcterms:W3CDTF">2015-10-12T13:11:00Z</dcterms:modified>
</cp:coreProperties>
</file>