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36"/>
          <w:szCs w:val="28"/>
        </w:rPr>
        <w:t>D</w:t>
      </w:r>
      <w:r w:rsidRPr="00D37E14">
        <w:rPr>
          <w:sz w:val="28"/>
          <w:szCs w:val="28"/>
        </w:rPr>
        <w:t xml:space="preserve">aniela Rotondi nasce a </w:t>
      </w:r>
      <w:proofErr w:type="spellStart"/>
      <w:r w:rsidRPr="00D37E14">
        <w:rPr>
          <w:sz w:val="28"/>
          <w:szCs w:val="28"/>
        </w:rPr>
        <w:t>Boville</w:t>
      </w:r>
      <w:proofErr w:type="spellEnd"/>
      <w:proofErr w:type="gramStart"/>
      <w:r w:rsidRPr="00D37E14">
        <w:rPr>
          <w:sz w:val="28"/>
          <w:szCs w:val="28"/>
        </w:rPr>
        <w:t xml:space="preserve">  </w:t>
      </w:r>
      <w:proofErr w:type="gramEnd"/>
      <w:r w:rsidRPr="00D37E14">
        <w:rPr>
          <w:sz w:val="28"/>
          <w:szCs w:val="28"/>
        </w:rPr>
        <w:t>nel 1967</w:t>
      </w:r>
      <w:r>
        <w:rPr>
          <w:sz w:val="28"/>
          <w:szCs w:val="28"/>
        </w:rPr>
        <w:t xml:space="preserve"> ed ha compiuto i suoi studi artistici presso il Liceo Artistico  e l’Accademia delle Belle Arti di Frosinone; negli ultimi anni ha conseguito la Specializzazione nel corso di “Pittura” con la tesi </w:t>
      </w:r>
      <w:r w:rsidRPr="00D351A2">
        <w:rPr>
          <w:b/>
          <w:sz w:val="28"/>
          <w:szCs w:val="28"/>
        </w:rPr>
        <w:t xml:space="preserve">“Von </w:t>
      </w:r>
      <w:proofErr w:type="spellStart"/>
      <w:r w:rsidRPr="00D351A2">
        <w:rPr>
          <w:b/>
          <w:sz w:val="28"/>
          <w:szCs w:val="28"/>
        </w:rPr>
        <w:t>oben</w:t>
      </w:r>
      <w:proofErr w:type="spellEnd"/>
      <w:r w:rsidRPr="00D351A2">
        <w:rPr>
          <w:b/>
          <w:sz w:val="28"/>
          <w:szCs w:val="28"/>
        </w:rPr>
        <w:t xml:space="preserve"> </w:t>
      </w:r>
      <w:proofErr w:type="spellStart"/>
      <w:r w:rsidRPr="00D351A2">
        <w:rPr>
          <w:b/>
          <w:sz w:val="28"/>
          <w:szCs w:val="28"/>
        </w:rPr>
        <w:t>nach</w:t>
      </w:r>
      <w:proofErr w:type="spellEnd"/>
      <w:r w:rsidRPr="00D351A2">
        <w:rPr>
          <w:b/>
          <w:sz w:val="28"/>
          <w:szCs w:val="28"/>
        </w:rPr>
        <w:t xml:space="preserve"> </w:t>
      </w:r>
      <w:proofErr w:type="spellStart"/>
      <w:r w:rsidRPr="00D351A2">
        <w:rPr>
          <w:b/>
          <w:sz w:val="28"/>
          <w:szCs w:val="28"/>
        </w:rPr>
        <w:t>unten</w:t>
      </w:r>
      <w:proofErr w:type="spellEnd"/>
      <w:r w:rsidRPr="00D351A2">
        <w:rPr>
          <w:b/>
          <w:sz w:val="28"/>
          <w:szCs w:val="28"/>
        </w:rPr>
        <w:t xml:space="preserve">”(Dal sopra al sotto) in: “Arte, Percezione e Gestalt </w:t>
      </w:r>
      <w:proofErr w:type="spellStart"/>
      <w:r w:rsidRPr="00D351A2">
        <w:rPr>
          <w:b/>
          <w:sz w:val="28"/>
          <w:szCs w:val="28"/>
        </w:rPr>
        <w:t>Theorie</w:t>
      </w:r>
      <w:proofErr w:type="spellEnd"/>
      <w:r w:rsidRPr="00D351A2">
        <w:rPr>
          <w:b/>
          <w:sz w:val="28"/>
          <w:szCs w:val="28"/>
        </w:rPr>
        <w:t xml:space="preserve"> “ </w:t>
      </w:r>
      <w:r>
        <w:rPr>
          <w:sz w:val="28"/>
          <w:szCs w:val="28"/>
        </w:rPr>
        <w:t xml:space="preserve">                                                              con un analisi di opere d’arte dagli anni ’60 ad oggi.</w:t>
      </w:r>
      <w:r w:rsidRPr="008F67A7">
        <w:rPr>
          <w:sz w:val="28"/>
          <w:szCs w:val="28"/>
        </w:rPr>
        <w:t xml:space="preserve"> </w:t>
      </w:r>
      <w:r>
        <w:rPr>
          <w:sz w:val="28"/>
          <w:szCs w:val="28"/>
        </w:rPr>
        <w:t>Dal 1995 insegna arte nella scuola media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dopo aver conseguito l’abilitazione in Disegno e Storia dell’arte e Discipline pittoriche.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36"/>
          <w:szCs w:val="28"/>
        </w:rPr>
        <w:t xml:space="preserve"> N</w:t>
      </w:r>
      <w:r w:rsidRPr="00D351A2">
        <w:rPr>
          <w:b/>
          <w:sz w:val="28"/>
          <w:szCs w:val="28"/>
        </w:rPr>
        <w:t>el</w:t>
      </w:r>
      <w:r>
        <w:rPr>
          <w:sz w:val="28"/>
          <w:szCs w:val="28"/>
        </w:rPr>
        <w:t xml:space="preserve"> </w:t>
      </w:r>
      <w:r w:rsidRPr="00D351A2">
        <w:rPr>
          <w:b/>
          <w:sz w:val="28"/>
          <w:szCs w:val="28"/>
        </w:rPr>
        <w:t>1987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presenta per la prima volta i suoi lavori al pubblico, in occasione della mostra collettiva “Giovani Pittori”, in provincia di Caserta.Nello stesso anno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conquista il terzo premio per il miglior bozzetto grafico nell’ambito della rassegna “Supino Jazz “, (Ind. Dalla Regione </w:t>
      </w:r>
      <w:proofErr w:type="spellStart"/>
      <w:r>
        <w:rPr>
          <w:sz w:val="28"/>
          <w:szCs w:val="28"/>
        </w:rPr>
        <w:t>lazio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>sempre nel ’87 espone in una mostra collettiva “</w:t>
      </w:r>
      <w:proofErr w:type="spellStart"/>
      <w:r>
        <w:rPr>
          <w:sz w:val="28"/>
          <w:szCs w:val="28"/>
        </w:rPr>
        <w:t>Mitomagia</w:t>
      </w:r>
      <w:proofErr w:type="spellEnd"/>
      <w:r>
        <w:rPr>
          <w:sz w:val="28"/>
          <w:szCs w:val="28"/>
        </w:rPr>
        <w:t>”(</w:t>
      </w:r>
      <w:proofErr w:type="spellStart"/>
      <w:r>
        <w:rPr>
          <w:sz w:val="28"/>
          <w:szCs w:val="28"/>
        </w:rPr>
        <w:t>Asses</w:t>
      </w:r>
      <w:proofErr w:type="spellEnd"/>
      <w:r>
        <w:rPr>
          <w:sz w:val="28"/>
          <w:szCs w:val="28"/>
        </w:rPr>
        <w:t>. Alla cultura del comune di Alatri (Fr).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proofErr w:type="gramStart"/>
      <w:r w:rsidRPr="00D351A2">
        <w:rPr>
          <w:b/>
          <w:sz w:val="28"/>
          <w:szCs w:val="28"/>
        </w:rPr>
        <w:t>1988</w:t>
      </w:r>
      <w:r>
        <w:rPr>
          <w:sz w:val="28"/>
          <w:szCs w:val="28"/>
        </w:rPr>
        <w:t>-“Expo Arte “ Fiera del Levante come studentessa dell’Accademia di Belle Arti</w:t>
      </w:r>
      <w:proofErr w:type="gramEnd"/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1988</w:t>
      </w:r>
      <w:r>
        <w:rPr>
          <w:sz w:val="28"/>
          <w:szCs w:val="28"/>
        </w:rPr>
        <w:t>-“Libera Accademia” Laboratorio di arti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Direttore Artistico Antonio Del Guercio- Monte </w:t>
      </w:r>
      <w:proofErr w:type="spellStart"/>
      <w:r>
        <w:rPr>
          <w:sz w:val="28"/>
          <w:szCs w:val="28"/>
        </w:rPr>
        <w:t>S.Giovanni</w:t>
      </w:r>
      <w:proofErr w:type="spellEnd"/>
      <w:r>
        <w:rPr>
          <w:sz w:val="28"/>
          <w:szCs w:val="28"/>
        </w:rPr>
        <w:t xml:space="preserve"> Campano(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)</w:t>
      </w:r>
    </w:p>
    <w:p w:rsidR="002979E0" w:rsidRPr="00170B9A" w:rsidRDefault="002979E0" w:rsidP="002979E0">
      <w:pPr>
        <w:spacing w:line="480" w:lineRule="auto"/>
        <w:jc w:val="both"/>
        <w:rPr>
          <w:szCs w:val="28"/>
        </w:rPr>
      </w:pPr>
      <w:r w:rsidRPr="00D351A2">
        <w:rPr>
          <w:b/>
          <w:sz w:val="28"/>
          <w:szCs w:val="28"/>
        </w:rPr>
        <w:t>1989</w:t>
      </w:r>
      <w:r>
        <w:rPr>
          <w:sz w:val="28"/>
          <w:szCs w:val="28"/>
        </w:rPr>
        <w:t>-“Intervento Artistico “temporaneo organizzato da “</w:t>
      </w:r>
      <w:r w:rsidRPr="00170B9A">
        <w:rPr>
          <w:szCs w:val="28"/>
        </w:rPr>
        <w:t>ART’E’”</w:t>
      </w:r>
      <w:r>
        <w:rPr>
          <w:sz w:val="28"/>
          <w:szCs w:val="28"/>
        </w:rPr>
        <w:t xml:space="preserve">Formia </w:t>
      </w:r>
      <w:r w:rsidRPr="00170B9A">
        <w:rPr>
          <w:szCs w:val="28"/>
        </w:rPr>
        <w:t>(LT</w:t>
      </w:r>
      <w:proofErr w:type="gramStart"/>
      <w:r w:rsidRPr="00170B9A">
        <w:rPr>
          <w:szCs w:val="28"/>
        </w:rPr>
        <w:t>)</w:t>
      </w:r>
      <w:proofErr w:type="gramEnd"/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!990</w:t>
      </w:r>
      <w:r>
        <w:rPr>
          <w:sz w:val="28"/>
          <w:szCs w:val="28"/>
        </w:rPr>
        <w:t>-“</w:t>
      </w:r>
      <w:proofErr w:type="gramStart"/>
      <w:r>
        <w:rPr>
          <w:sz w:val="28"/>
          <w:szCs w:val="28"/>
        </w:rPr>
        <w:t>S’</w:t>
      </w:r>
      <w:proofErr w:type="gramEnd"/>
      <w:r>
        <w:rPr>
          <w:sz w:val="28"/>
          <w:szCs w:val="28"/>
        </w:rPr>
        <w:t xml:space="preserve">ce n’ama sci </w:t>
      </w:r>
      <w:proofErr w:type="spellStart"/>
      <w:r>
        <w:rPr>
          <w:sz w:val="28"/>
          <w:szCs w:val="28"/>
        </w:rPr>
        <w:t>scimeninne</w:t>
      </w:r>
      <w:proofErr w:type="spellEnd"/>
      <w:r>
        <w:rPr>
          <w:sz w:val="28"/>
          <w:szCs w:val="28"/>
        </w:rPr>
        <w:t xml:space="preserve">,s’n ce n’ama sci  …..”Collettiva </w:t>
      </w:r>
      <w:proofErr w:type="spellStart"/>
      <w:r>
        <w:rPr>
          <w:sz w:val="28"/>
          <w:szCs w:val="28"/>
        </w:rPr>
        <w:t>Arce</w:t>
      </w:r>
      <w:proofErr w:type="spellEnd"/>
      <w:r>
        <w:rPr>
          <w:sz w:val="28"/>
          <w:szCs w:val="28"/>
        </w:rPr>
        <w:t xml:space="preserve"> (Fr)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1991</w:t>
      </w:r>
      <w:r>
        <w:rPr>
          <w:sz w:val="28"/>
          <w:szCs w:val="28"/>
        </w:rPr>
        <w:t>-“Artisti in piazza “Patrocinata dal comune di Alatri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Fr)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proofErr w:type="gramStart"/>
      <w:r w:rsidRPr="00D351A2">
        <w:rPr>
          <w:b/>
          <w:sz w:val="28"/>
          <w:szCs w:val="28"/>
        </w:rPr>
        <w:t>1992</w:t>
      </w:r>
      <w:r>
        <w:rPr>
          <w:sz w:val="28"/>
          <w:szCs w:val="28"/>
        </w:rPr>
        <w:t>-Ex</w:t>
      </w:r>
      <w:proofErr w:type="gramEnd"/>
      <w:r>
        <w:rPr>
          <w:sz w:val="28"/>
          <w:szCs w:val="28"/>
        </w:rPr>
        <w:t xml:space="preserve"> Chiesa </w:t>
      </w:r>
      <w:proofErr w:type="spellStart"/>
      <w:r>
        <w:rPr>
          <w:sz w:val="28"/>
          <w:szCs w:val="28"/>
        </w:rPr>
        <w:t>S.Francesco</w:t>
      </w:r>
      <w:proofErr w:type="spellEnd"/>
      <w:r>
        <w:rPr>
          <w:sz w:val="28"/>
          <w:szCs w:val="28"/>
        </w:rPr>
        <w:t>( ora ) Museo civico,</w:t>
      </w:r>
      <w:r w:rsidRPr="00170B9A">
        <w:rPr>
          <w:szCs w:val="28"/>
        </w:rPr>
        <w:t>PERSONALE</w:t>
      </w:r>
      <w:r>
        <w:rPr>
          <w:sz w:val="28"/>
          <w:szCs w:val="28"/>
        </w:rPr>
        <w:t xml:space="preserve"> di “Pittura e grafica”patrocinata dal comune di </w:t>
      </w:r>
      <w:proofErr w:type="spellStart"/>
      <w:r>
        <w:rPr>
          <w:sz w:val="28"/>
          <w:szCs w:val="28"/>
        </w:rPr>
        <w:t>Boville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Ernica</w:t>
      </w:r>
      <w:proofErr w:type="spellEnd"/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1993</w:t>
      </w:r>
      <w:r>
        <w:rPr>
          <w:sz w:val="28"/>
          <w:szCs w:val="28"/>
        </w:rPr>
        <w:t>-“</w:t>
      </w:r>
      <w:proofErr w:type="spellStart"/>
      <w:r>
        <w:rPr>
          <w:sz w:val="28"/>
          <w:szCs w:val="28"/>
        </w:rPr>
        <w:t>Itinerarte</w:t>
      </w:r>
      <w:proofErr w:type="spellEnd"/>
      <w:r>
        <w:rPr>
          <w:sz w:val="28"/>
          <w:szCs w:val="28"/>
        </w:rPr>
        <w:t xml:space="preserve">” Mostra collettiva a cura di Stefania Scala </w:t>
      </w:r>
      <w:proofErr w:type="spellStart"/>
      <w:r>
        <w:rPr>
          <w:sz w:val="28"/>
          <w:szCs w:val="28"/>
        </w:rPr>
        <w:t>Sava-Manduria</w:t>
      </w:r>
      <w:proofErr w:type="spellEnd"/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Taranto)</w:t>
      </w:r>
      <w:proofErr w:type="spellStart"/>
      <w:r>
        <w:rPr>
          <w:sz w:val="28"/>
          <w:szCs w:val="28"/>
        </w:rPr>
        <w:t>-Oria</w:t>
      </w:r>
      <w:proofErr w:type="spellEnd"/>
      <w:r>
        <w:rPr>
          <w:sz w:val="28"/>
          <w:szCs w:val="28"/>
        </w:rPr>
        <w:t>(Brindisi).</w:t>
      </w:r>
      <w:proofErr w:type="spellStart"/>
      <w:r>
        <w:rPr>
          <w:sz w:val="28"/>
          <w:szCs w:val="28"/>
        </w:rPr>
        <w:t>Recenzione</w:t>
      </w:r>
      <w:proofErr w:type="spellEnd"/>
      <w:r>
        <w:rPr>
          <w:sz w:val="28"/>
          <w:szCs w:val="28"/>
        </w:rPr>
        <w:t xml:space="preserve"> Alessandro </w:t>
      </w:r>
      <w:proofErr w:type="spellStart"/>
      <w:r>
        <w:rPr>
          <w:sz w:val="28"/>
          <w:szCs w:val="28"/>
        </w:rPr>
        <w:t>Pitre</w:t>
      </w:r>
      <w:proofErr w:type="spellEnd"/>
      <w:r>
        <w:rPr>
          <w:sz w:val="28"/>
          <w:szCs w:val="28"/>
        </w:rPr>
        <w:t>’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1994</w:t>
      </w:r>
      <w:r>
        <w:rPr>
          <w:sz w:val="28"/>
          <w:szCs w:val="28"/>
        </w:rPr>
        <w:t>-</w:t>
      </w:r>
      <w:r w:rsidRPr="00170B9A">
        <w:rPr>
          <w:szCs w:val="28"/>
        </w:rPr>
        <w:t>PERSONALE</w:t>
      </w:r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grafica-Carboncini-acqueforti-acquetinte-puntesecche-</w:t>
      </w:r>
      <w:proofErr w:type="spellEnd"/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Patrocinata dal comune di </w:t>
      </w:r>
      <w:r w:rsidRPr="00170B9A">
        <w:rPr>
          <w:szCs w:val="28"/>
        </w:rPr>
        <w:t>VEROLI</w:t>
      </w:r>
      <w:proofErr w:type="gramStart"/>
      <w:r w:rsidRPr="00170B9A">
        <w:rPr>
          <w:szCs w:val="28"/>
        </w:rPr>
        <w:t>(</w:t>
      </w:r>
      <w:proofErr w:type="gramEnd"/>
      <w:r w:rsidRPr="00170B9A">
        <w:rPr>
          <w:szCs w:val="28"/>
        </w:rPr>
        <w:t>Fr)</w:t>
      </w:r>
      <w:r w:rsidRPr="00D351A2">
        <w:rPr>
          <w:sz w:val="28"/>
          <w:szCs w:val="28"/>
        </w:rPr>
        <w:t xml:space="preserve"> </w:t>
      </w:r>
      <w:r>
        <w:rPr>
          <w:sz w:val="28"/>
          <w:szCs w:val="28"/>
        </w:rPr>
        <w:t>A cura del prof.</w:t>
      </w:r>
      <w:proofErr w:type="spellStart"/>
      <w:r>
        <w:rPr>
          <w:sz w:val="28"/>
          <w:szCs w:val="28"/>
        </w:rPr>
        <w:t>ABurdi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Recenzioni</w:t>
      </w:r>
      <w:proofErr w:type="spellEnd"/>
      <w:r>
        <w:rPr>
          <w:sz w:val="28"/>
          <w:szCs w:val="28"/>
        </w:rPr>
        <w:t xml:space="preserve"> “Il Tempo” 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1995</w:t>
      </w:r>
      <w:r>
        <w:rPr>
          <w:sz w:val="28"/>
          <w:szCs w:val="28"/>
        </w:rPr>
        <w:t xml:space="preserve">-Collettiva-Palazzo provinciale di Frosinone A cura del </w:t>
      </w:r>
      <w:proofErr w:type="spellStart"/>
      <w:proofErr w:type="gramStart"/>
      <w:r>
        <w:rPr>
          <w:sz w:val="28"/>
          <w:szCs w:val="28"/>
        </w:rPr>
        <w:t>prof.A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Burdi</w:t>
      </w:r>
      <w:proofErr w:type="spellEnd"/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1996</w:t>
      </w:r>
      <w:r>
        <w:rPr>
          <w:sz w:val="28"/>
          <w:szCs w:val="28"/>
        </w:rPr>
        <w:t>-“Arte Contemporanea Italiana”</w:t>
      </w:r>
      <w:proofErr w:type="gramStart"/>
      <w:r>
        <w:rPr>
          <w:sz w:val="28"/>
          <w:szCs w:val="28"/>
        </w:rPr>
        <w:t>collettiva intervento artistico</w:t>
      </w:r>
      <w:proofErr w:type="gramEnd"/>
      <w:r>
        <w:rPr>
          <w:sz w:val="28"/>
          <w:szCs w:val="28"/>
        </w:rPr>
        <w:t xml:space="preserve"> nell’Ambito di  “</w:t>
      </w:r>
      <w:proofErr w:type="spellStart"/>
      <w:r>
        <w:rPr>
          <w:sz w:val="28"/>
          <w:szCs w:val="28"/>
        </w:rPr>
        <w:t>Boville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Citta’</w:t>
      </w:r>
      <w:proofErr w:type="spellEnd"/>
      <w:r>
        <w:rPr>
          <w:sz w:val="28"/>
          <w:szCs w:val="28"/>
        </w:rPr>
        <w:t xml:space="preserve"> Museo”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1997</w:t>
      </w:r>
      <w:r>
        <w:rPr>
          <w:sz w:val="28"/>
          <w:szCs w:val="28"/>
        </w:rPr>
        <w:t xml:space="preserve">-“Giardini </w:t>
      </w:r>
      <w:proofErr w:type="spellStart"/>
      <w:r>
        <w:rPr>
          <w:sz w:val="28"/>
          <w:szCs w:val="28"/>
        </w:rPr>
        <w:t>Naxos</w:t>
      </w:r>
      <w:proofErr w:type="spellEnd"/>
      <w:r>
        <w:rPr>
          <w:sz w:val="28"/>
          <w:szCs w:val="28"/>
        </w:rPr>
        <w:t>” Par.</w:t>
      </w:r>
      <w:proofErr w:type="gramStart"/>
      <w:r>
        <w:rPr>
          <w:sz w:val="28"/>
          <w:szCs w:val="28"/>
        </w:rPr>
        <w:t>-realizzazione</w:t>
      </w:r>
      <w:proofErr w:type="gramEnd"/>
      <w:r>
        <w:rPr>
          <w:sz w:val="28"/>
          <w:szCs w:val="28"/>
        </w:rPr>
        <w:t xml:space="preserve"> per la scenografia del </w:t>
      </w:r>
      <w:proofErr w:type="spellStart"/>
      <w:r>
        <w:rPr>
          <w:sz w:val="28"/>
          <w:szCs w:val="28"/>
        </w:rPr>
        <w:t>musicol</w:t>
      </w:r>
      <w:proofErr w:type="spellEnd"/>
      <w:r>
        <w:rPr>
          <w:sz w:val="28"/>
          <w:szCs w:val="28"/>
        </w:rPr>
        <w:t xml:space="preserve"> “La bella e la bestia”Taormina </w:t>
      </w:r>
      <w:r w:rsidRPr="00170B9A">
        <w:rPr>
          <w:szCs w:val="28"/>
        </w:rPr>
        <w:t>(CT)(</w:t>
      </w:r>
      <w:r>
        <w:rPr>
          <w:sz w:val="28"/>
          <w:szCs w:val="28"/>
        </w:rPr>
        <w:t>Sicilia)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proofErr w:type="gramStart"/>
      <w:r w:rsidRPr="00D351A2">
        <w:rPr>
          <w:b/>
          <w:sz w:val="28"/>
          <w:szCs w:val="28"/>
        </w:rPr>
        <w:t>1997</w:t>
      </w:r>
      <w:r>
        <w:rPr>
          <w:sz w:val="28"/>
          <w:szCs w:val="28"/>
        </w:rPr>
        <w:t>-“</w:t>
      </w:r>
      <w:proofErr w:type="spellStart"/>
      <w:r>
        <w:rPr>
          <w:sz w:val="28"/>
          <w:szCs w:val="28"/>
        </w:rPr>
        <w:t>Boville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citta’</w:t>
      </w:r>
      <w:proofErr w:type="spellEnd"/>
      <w:r>
        <w:rPr>
          <w:sz w:val="28"/>
          <w:szCs w:val="28"/>
        </w:rPr>
        <w:t xml:space="preserve"> museo”arte contemporanea Europea” Esposizione collettiva </w:t>
      </w:r>
      <w:proofErr w:type="gramEnd"/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patrocinio</w:t>
      </w:r>
      <w:proofErr w:type="gramEnd"/>
      <w:r>
        <w:rPr>
          <w:sz w:val="28"/>
          <w:szCs w:val="28"/>
        </w:rPr>
        <w:t xml:space="preserve"> del comune di </w:t>
      </w:r>
      <w:proofErr w:type="spellStart"/>
      <w:r>
        <w:rPr>
          <w:sz w:val="28"/>
          <w:szCs w:val="28"/>
        </w:rPr>
        <w:t>Boville</w:t>
      </w:r>
      <w:proofErr w:type="spellEnd"/>
      <w:r>
        <w:rPr>
          <w:sz w:val="28"/>
          <w:szCs w:val="28"/>
        </w:rPr>
        <w:t xml:space="preserve"> E.-provincia di </w:t>
      </w:r>
      <w:proofErr w:type="spellStart"/>
      <w:r>
        <w:rPr>
          <w:sz w:val="28"/>
          <w:szCs w:val="28"/>
        </w:rPr>
        <w:t>Frosinone-Regione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lazio</w:t>
      </w:r>
      <w:proofErr w:type="spellEnd"/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proofErr w:type="gramStart"/>
      <w:r w:rsidRPr="00D351A2">
        <w:rPr>
          <w:b/>
          <w:sz w:val="28"/>
          <w:szCs w:val="28"/>
        </w:rPr>
        <w:t>2000</w:t>
      </w:r>
      <w:r>
        <w:rPr>
          <w:sz w:val="28"/>
          <w:szCs w:val="28"/>
        </w:rPr>
        <w:t>-Collettiva</w:t>
      </w:r>
      <w:proofErr w:type="gramEnd"/>
      <w:r>
        <w:rPr>
          <w:sz w:val="28"/>
          <w:szCs w:val="28"/>
        </w:rPr>
        <w:t xml:space="preserve"> di pittura contemporanea ,patrocinata dal comune di Fiuggi -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Teatro della Fonte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2001</w:t>
      </w:r>
      <w:r>
        <w:rPr>
          <w:sz w:val="28"/>
          <w:szCs w:val="28"/>
        </w:rPr>
        <w:t>-Collettiva-Confalone-Sora</w:t>
      </w:r>
      <w:proofErr w:type="gramStart"/>
      <w:r w:rsidRPr="00170B9A">
        <w:rPr>
          <w:szCs w:val="28"/>
        </w:rPr>
        <w:t>(</w:t>
      </w:r>
      <w:proofErr w:type="gramEnd"/>
      <w:r w:rsidRPr="00170B9A">
        <w:rPr>
          <w:szCs w:val="28"/>
        </w:rPr>
        <w:t>FR)</w:t>
      </w:r>
      <w:r>
        <w:rPr>
          <w:sz w:val="28"/>
          <w:szCs w:val="28"/>
        </w:rPr>
        <w:t xml:space="preserve">A Cura dell’Associazione culturale il 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Capricorno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D351A2">
        <w:rPr>
          <w:b/>
          <w:sz w:val="28"/>
          <w:szCs w:val="28"/>
        </w:rPr>
        <w:t>2002</w:t>
      </w:r>
      <w:r>
        <w:rPr>
          <w:sz w:val="28"/>
          <w:szCs w:val="28"/>
        </w:rPr>
        <w:t>-“</w:t>
      </w:r>
      <w:proofErr w:type="spellStart"/>
      <w:r>
        <w:rPr>
          <w:sz w:val="28"/>
          <w:szCs w:val="28"/>
        </w:rPr>
        <w:t>Bodi</w:t>
      </w:r>
      <w:proofErr w:type="spellEnd"/>
      <w:r>
        <w:rPr>
          <w:sz w:val="28"/>
          <w:szCs w:val="28"/>
        </w:rPr>
        <w:t xml:space="preserve"> art” Primo premio nell’ambito della manifestazione all’interno del villaggio turistico di </w:t>
      </w:r>
      <w:r w:rsidRPr="00170B9A">
        <w:rPr>
          <w:szCs w:val="28"/>
        </w:rPr>
        <w:t>“NICOTERA”</w:t>
      </w:r>
      <w:proofErr w:type="gramStart"/>
      <w:r>
        <w:rPr>
          <w:sz w:val="28"/>
          <w:szCs w:val="28"/>
        </w:rPr>
        <w:t xml:space="preserve">      </w:t>
      </w:r>
      <w:proofErr w:type="gramEnd"/>
      <w:r>
        <w:rPr>
          <w:sz w:val="28"/>
          <w:szCs w:val="28"/>
        </w:rPr>
        <w:t>(Tropea)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proofErr w:type="gramStart"/>
      <w:r w:rsidRPr="00D351A2">
        <w:rPr>
          <w:b/>
          <w:sz w:val="28"/>
          <w:szCs w:val="28"/>
        </w:rPr>
        <w:t>2003</w:t>
      </w:r>
      <w:r>
        <w:rPr>
          <w:sz w:val="28"/>
          <w:szCs w:val="28"/>
        </w:rPr>
        <w:t>-Arte</w:t>
      </w:r>
      <w:proofErr w:type="gramEnd"/>
      <w:r>
        <w:rPr>
          <w:sz w:val="28"/>
          <w:szCs w:val="28"/>
        </w:rPr>
        <w:t xml:space="preserve"> contemporanea “</w:t>
      </w:r>
      <w:proofErr w:type="spellStart"/>
      <w:r>
        <w:rPr>
          <w:sz w:val="28"/>
          <w:szCs w:val="28"/>
        </w:rPr>
        <w:t>Raiter</w:t>
      </w:r>
      <w:proofErr w:type="spellEnd"/>
      <w:r>
        <w:rPr>
          <w:sz w:val="28"/>
          <w:szCs w:val="28"/>
        </w:rPr>
        <w:t>”manifestazione nella piazza centrale di Vienna ,part. “Performance”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gessetti –sassi-plastiche).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proofErr w:type="gramStart"/>
      <w:r w:rsidRPr="00D351A2">
        <w:rPr>
          <w:b/>
          <w:sz w:val="28"/>
          <w:szCs w:val="28"/>
        </w:rPr>
        <w:t>2005</w:t>
      </w:r>
      <w:r>
        <w:rPr>
          <w:sz w:val="28"/>
          <w:szCs w:val="28"/>
        </w:rPr>
        <w:t>-Collettiva</w:t>
      </w:r>
      <w:proofErr w:type="gramEnd"/>
      <w:r>
        <w:rPr>
          <w:sz w:val="28"/>
          <w:szCs w:val="28"/>
        </w:rPr>
        <w:t xml:space="preserve"> Sora (Fr) Esposizione “arte In vetrina”</w:t>
      </w:r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r w:rsidRPr="00170B9A">
        <w:rPr>
          <w:b/>
          <w:sz w:val="28"/>
          <w:szCs w:val="28"/>
        </w:rPr>
        <w:t>2007</w:t>
      </w:r>
      <w:r>
        <w:rPr>
          <w:sz w:val="28"/>
          <w:szCs w:val="28"/>
        </w:rPr>
        <w:t xml:space="preserve">-“Simultanea”mostra pittura </w:t>
      </w:r>
      <w:proofErr w:type="gramStart"/>
      <w:r>
        <w:rPr>
          <w:sz w:val="28"/>
          <w:szCs w:val="28"/>
        </w:rPr>
        <w:t>ed</w:t>
      </w:r>
      <w:proofErr w:type="gramEnd"/>
      <w:r>
        <w:rPr>
          <w:sz w:val="28"/>
          <w:szCs w:val="28"/>
        </w:rPr>
        <w:t xml:space="preserve"> installazioni presso villa comunale di </w:t>
      </w:r>
      <w:proofErr w:type="spellStart"/>
      <w:r>
        <w:rPr>
          <w:sz w:val="28"/>
          <w:szCs w:val="28"/>
        </w:rPr>
        <w:t>frosinone</w:t>
      </w:r>
      <w:proofErr w:type="spellEnd"/>
    </w:p>
    <w:p w:rsidR="002979E0" w:rsidRDefault="002979E0" w:rsidP="002979E0">
      <w:pPr>
        <w:spacing w:line="48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2009-“Simultanea n2.“con unica installazione presso palazzo espositivo del comune di </w:t>
      </w:r>
      <w:proofErr w:type="spellStart"/>
      <w:r>
        <w:rPr>
          <w:sz w:val="28"/>
          <w:szCs w:val="28"/>
        </w:rPr>
        <w:t>Anagni</w:t>
      </w:r>
      <w:proofErr w:type="spellEnd"/>
      <w:r>
        <w:rPr>
          <w:sz w:val="28"/>
          <w:szCs w:val="28"/>
        </w:rPr>
        <w:t>.</w:t>
      </w:r>
      <w:proofErr w:type="gramEnd"/>
    </w:p>
    <w:p w:rsidR="00D75E04" w:rsidRDefault="0014364F"/>
    <w:sectPr w:rsidR="00D75E04" w:rsidSect="00D75E04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979E0"/>
    <w:rsid w:val="002979E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9E0"/>
    <w:pPr>
      <w:spacing w:after="0"/>
    </w:pPr>
    <w:rPr>
      <w:rFonts w:ascii="Times New Roman" w:eastAsia="Times New Roman" w:hAnsi="Times New Roman" w:cs="Times New Roman"/>
      <w:lang w:eastAsia="it-IT" w:bidi="he-I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2399</Characters>
  <Application>Microsoft Word 12.0.0</Application>
  <DocSecurity>0</DocSecurity>
  <Lines>19</Lines>
  <Paragraphs>4</Paragraphs>
  <ScaleCrop>false</ScaleCrop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imac</cp:lastModifiedBy>
  <cp:revision>2</cp:revision>
  <dcterms:created xsi:type="dcterms:W3CDTF">2010-09-20T19:12:00Z</dcterms:created>
  <dcterms:modified xsi:type="dcterms:W3CDTF">2010-09-20T19:12:00Z</dcterms:modified>
</cp:coreProperties>
</file>