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7D" w:rsidRPr="00927794" w:rsidRDefault="0075287D" w:rsidP="0075287D">
      <w:pPr>
        <w:rPr>
          <w:sz w:val="20"/>
        </w:rPr>
      </w:pPr>
      <w:r w:rsidRPr="00927794">
        <w:rPr>
          <w:b/>
          <w:sz w:val="28"/>
        </w:rPr>
        <w:t>Levente Sulyo</w:t>
      </w:r>
      <w:r>
        <w:rPr>
          <w:b/>
          <w:sz w:val="28"/>
        </w:rPr>
        <w:t>k</w:t>
      </w:r>
      <w:r w:rsidRPr="00927794">
        <w:rPr>
          <w:b/>
          <w:sz w:val="20"/>
        </w:rPr>
        <w:t xml:space="preserve">     </w:t>
      </w:r>
      <w:r w:rsidRPr="0075287D">
        <w:rPr>
          <w:i/>
          <w:sz w:val="20"/>
        </w:rPr>
        <w:t>3940 E Elm St., Wichita, Kansas 67208    316.708.8382    levente.sulyok@wichita.edu</w:t>
      </w:r>
    </w:p>
    <w:p w:rsidR="0075287D" w:rsidRPr="0075287D" w:rsidRDefault="0075287D" w:rsidP="0075287D">
      <w:pPr>
        <w:spacing w:after="120"/>
        <w:rPr>
          <w:sz w:val="22"/>
        </w:rPr>
      </w:pPr>
      <w:r w:rsidRPr="0075287D">
        <w:rPr>
          <w:sz w:val="22"/>
        </w:rPr>
        <w:t xml:space="preserve">b. 1973, </w:t>
      </w:r>
      <w:proofErr w:type="spellStart"/>
      <w:r w:rsidRPr="0075287D">
        <w:rPr>
          <w:sz w:val="22"/>
        </w:rPr>
        <w:t>Kiskunhalas</w:t>
      </w:r>
      <w:proofErr w:type="spellEnd"/>
      <w:r w:rsidRPr="0075287D">
        <w:rPr>
          <w:sz w:val="22"/>
        </w:rPr>
        <w:t>, Hungary</w:t>
      </w:r>
      <w:r w:rsidRPr="0075287D">
        <w:rPr>
          <w:sz w:val="22"/>
        </w:rPr>
        <w:tab/>
        <w:t xml:space="preserve">                                               </w:t>
      </w:r>
      <w:r>
        <w:rPr>
          <w:sz w:val="22"/>
        </w:rPr>
        <w:t xml:space="preserve">                            </w:t>
      </w:r>
      <w:r w:rsidRPr="0075287D">
        <w:rPr>
          <w:sz w:val="22"/>
        </w:rPr>
        <w:t xml:space="preserve"> website: leventesulyok.com</w:t>
      </w:r>
    </w:p>
    <w:p w:rsidR="0075287D" w:rsidRPr="009E3EC8" w:rsidRDefault="0075287D" w:rsidP="0075287D">
      <w:pPr>
        <w:rPr>
          <w:sz w:val="22"/>
        </w:rPr>
      </w:pPr>
    </w:p>
    <w:p w:rsidR="0075287D" w:rsidRPr="0075287D" w:rsidRDefault="0075287D" w:rsidP="0075287D">
      <w:pPr>
        <w:rPr>
          <w:b/>
        </w:rPr>
      </w:pPr>
      <w:r w:rsidRPr="0075287D">
        <w:rPr>
          <w:b/>
        </w:rPr>
        <w:t>Education</w:t>
      </w:r>
    </w:p>
    <w:p w:rsidR="0075287D" w:rsidRPr="0075287D" w:rsidRDefault="0075287D" w:rsidP="0075287D">
      <w:r w:rsidRPr="0075287D">
        <w:t>2006</w:t>
      </w:r>
      <w:r w:rsidRPr="0075287D">
        <w:tab/>
        <w:t>MFA, Painting, Rhode Island School of Design, Providence, RI</w:t>
      </w:r>
    </w:p>
    <w:p w:rsidR="0075287D" w:rsidRPr="0075287D" w:rsidRDefault="0075287D" w:rsidP="0075287D">
      <w:pPr>
        <w:ind w:left="720" w:hanging="720"/>
      </w:pPr>
      <w:r w:rsidRPr="0075287D">
        <w:t>2006</w:t>
      </w:r>
      <w:r w:rsidRPr="0075287D">
        <w:tab/>
        <w:t>Collegiate Teaching Certificate, Sheridan Center, Brown University, Providence, RI</w:t>
      </w:r>
    </w:p>
    <w:p w:rsidR="0075287D" w:rsidRPr="0075287D" w:rsidRDefault="0075287D" w:rsidP="0075287D">
      <w:r w:rsidRPr="0075287D">
        <w:t>2003</w:t>
      </w:r>
      <w:r w:rsidRPr="0075287D">
        <w:tab/>
        <w:t>BA, Art Practice, University of California at Berkeley, Berkeley, CA</w:t>
      </w:r>
    </w:p>
    <w:p w:rsidR="0075287D" w:rsidRPr="0075287D" w:rsidRDefault="0075287D" w:rsidP="0075287D">
      <w:pPr>
        <w:jc w:val="right"/>
      </w:pPr>
    </w:p>
    <w:p w:rsidR="0075287D" w:rsidRPr="0075287D" w:rsidRDefault="0075287D" w:rsidP="0075287D">
      <w:pPr>
        <w:rPr>
          <w:b/>
        </w:rPr>
      </w:pPr>
      <w:r w:rsidRPr="0075287D">
        <w:rPr>
          <w:b/>
        </w:rPr>
        <w:t>Teaching</w:t>
      </w:r>
    </w:p>
    <w:p w:rsidR="0075287D" w:rsidRPr="0075287D" w:rsidRDefault="0075287D" w:rsidP="00752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ind w:left="720" w:hanging="720"/>
      </w:pPr>
      <w:r w:rsidRPr="0075287D">
        <w:t>2007-</w:t>
      </w:r>
      <w:r w:rsidRPr="0075287D">
        <w:tab/>
        <w:t>Assistant Professor, Painting and Drawing, Wichita State University, Wichita, KS</w:t>
      </w:r>
      <w:r w:rsidRPr="0075287D">
        <w:tab/>
      </w:r>
    </w:p>
    <w:p w:rsidR="0075287D" w:rsidRPr="0075287D" w:rsidRDefault="0075287D" w:rsidP="0075287D">
      <w:pPr>
        <w:ind w:left="720" w:hanging="720"/>
      </w:pPr>
    </w:p>
    <w:p w:rsidR="007F6447" w:rsidRPr="0075287D" w:rsidRDefault="00CA3FA0" w:rsidP="00CA3FA0">
      <w:pPr>
        <w:rPr>
          <w:b/>
        </w:rPr>
      </w:pPr>
      <w:r w:rsidRPr="0075287D">
        <w:rPr>
          <w:b/>
        </w:rPr>
        <w:t>Solo Exhibitions</w:t>
      </w:r>
      <w:r w:rsidR="007F6447" w:rsidRPr="0075287D">
        <w:rPr>
          <w:b/>
        </w:rPr>
        <w:t xml:space="preserve"> / Large Scale Projects</w:t>
      </w:r>
      <w:r w:rsidRPr="0075287D">
        <w:rPr>
          <w:b/>
        </w:rPr>
        <w:tab/>
        <w:t xml:space="preserve"> </w:t>
      </w:r>
    </w:p>
    <w:p w:rsidR="007F6447" w:rsidRPr="007F6447" w:rsidRDefault="007F6447" w:rsidP="007F6447">
      <w:pPr>
        <w:ind w:left="720" w:hanging="720"/>
      </w:pPr>
      <w:r w:rsidRPr="0075287D">
        <w:t>2013</w:t>
      </w:r>
      <w:r w:rsidRPr="0075287D">
        <w:tab/>
        <w:t>“Con•structed,” Reynolds Gallery, University of the Pacific, Stockton, CA</w:t>
      </w:r>
      <w:r>
        <w:t xml:space="preserve"> (upcoming)</w:t>
      </w:r>
    </w:p>
    <w:p w:rsidR="007F6447" w:rsidRPr="007F6447" w:rsidRDefault="007F6447" w:rsidP="007F6447">
      <w:pPr>
        <w:ind w:left="720" w:hanging="720"/>
      </w:pPr>
      <w:r w:rsidRPr="007F6447">
        <w:t>2012</w:t>
      </w:r>
      <w:r w:rsidR="00B41AA4">
        <w:tab/>
        <w:t>“Documenta</w:t>
      </w:r>
      <w:r>
        <w:t xml:space="preserve"> Detour” artistic intervention and collaborative project in Kassel</w:t>
      </w:r>
      <w:r w:rsidR="00B41AA4">
        <w:t>, Germany</w:t>
      </w:r>
      <w:r>
        <w:t>, June 19</w:t>
      </w:r>
      <w:r w:rsidRPr="007F6447">
        <w:rPr>
          <w:vertAlign w:val="superscript"/>
        </w:rPr>
        <w:t>th</w:t>
      </w:r>
      <w:r>
        <w:t xml:space="preserve"> – July 19</w:t>
      </w:r>
      <w:r w:rsidRPr="007F6447">
        <w:rPr>
          <w:vertAlign w:val="superscript"/>
        </w:rPr>
        <w:t>th</w:t>
      </w:r>
      <w:r w:rsidR="00291171">
        <w:rPr>
          <w:vertAlign w:val="superscript"/>
        </w:rPr>
        <w:t xml:space="preserve"> </w:t>
      </w:r>
    </w:p>
    <w:p w:rsidR="007F6447" w:rsidRDefault="007F6447" w:rsidP="007F6447">
      <w:pPr>
        <w:pStyle w:val="NormalWeb"/>
        <w:spacing w:before="2" w:after="2"/>
        <w:ind w:left="720" w:hanging="720"/>
        <w:rPr>
          <w:rFonts w:asciiTheme="minorHAnsi" w:hAnsiTheme="minorHAnsi"/>
          <w:sz w:val="24"/>
        </w:rPr>
      </w:pPr>
      <w:r w:rsidRPr="007F6447">
        <w:rPr>
          <w:rFonts w:asciiTheme="minorHAnsi" w:hAnsiTheme="minorHAnsi"/>
          <w:sz w:val="24"/>
        </w:rPr>
        <w:t>2012</w:t>
      </w:r>
      <w:r w:rsidRPr="007F6447">
        <w:rPr>
          <w:rFonts w:asciiTheme="minorHAnsi" w:hAnsiTheme="minorHAnsi"/>
          <w:sz w:val="24"/>
        </w:rPr>
        <w:tab/>
        <w:t>“All the Paranoid Monoliths,” Martina}</w:t>
      </w:r>
      <w:r w:rsidR="00B41AA4">
        <w:rPr>
          <w:rFonts w:asciiTheme="minorHAnsi" w:hAnsiTheme="minorHAnsi"/>
          <w:sz w:val="24"/>
        </w:rPr>
        <w:t>{Johnston Gallery, Berkeley, CA</w:t>
      </w:r>
    </w:p>
    <w:p w:rsidR="007F6447" w:rsidRPr="007F6447" w:rsidRDefault="007F6447" w:rsidP="007F6447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F52596" w:rsidRPr="007F6447" w:rsidRDefault="007F6447" w:rsidP="007F6447">
      <w:pPr>
        <w:ind w:left="720" w:hanging="720"/>
      </w:pPr>
      <w:r w:rsidRPr="007F6447">
        <w:t>2012</w:t>
      </w:r>
      <w:r>
        <w:tab/>
        <w:t>“Small Pleasures," commission of interactive public project, Ulrich Museum of Art, Wichita, KS (</w:t>
      </w:r>
      <w:r w:rsidR="00F237D7">
        <w:t>temporary</w:t>
      </w:r>
      <w:r>
        <w:t xml:space="preserve"> ins</w:t>
      </w:r>
      <w:r w:rsidR="008D59C3">
        <w:t xml:space="preserve">tallation: 2012-2016) </w:t>
      </w:r>
    </w:p>
    <w:p w:rsidR="00CA3FA0" w:rsidRDefault="00CA3FA0" w:rsidP="00B711D6">
      <w:pPr>
        <w:ind w:left="720" w:hanging="720"/>
      </w:pPr>
      <w:r>
        <w:t>2010</w:t>
      </w:r>
      <w:r>
        <w:tab/>
      </w:r>
      <w:r w:rsidR="00B711D6">
        <w:t xml:space="preserve">“Dynamism of Forms and Pathways of Desire,” </w:t>
      </w:r>
      <w:r>
        <w:t>Art &amp; Design Gallery, The University of Kansas, Lawrence, KS</w:t>
      </w:r>
    </w:p>
    <w:p w:rsidR="00CA3FA0" w:rsidRDefault="00CA3FA0" w:rsidP="00CA3FA0">
      <w:r>
        <w:t>2010</w:t>
      </w:r>
      <w:r>
        <w:tab/>
      </w:r>
      <w:r w:rsidR="00B711D6">
        <w:t xml:space="preserve">“Dynamism…,” </w:t>
      </w:r>
      <w:r>
        <w:t>Wiedemann Gallery, Wichita Cenrter for the Arts, Wichita KS</w:t>
      </w:r>
    </w:p>
    <w:p w:rsidR="00CA3FA0" w:rsidRDefault="00CA3FA0" w:rsidP="00B711D6">
      <w:pPr>
        <w:ind w:left="720" w:hanging="720"/>
      </w:pPr>
      <w:r>
        <w:t>2010</w:t>
      </w:r>
      <w:r>
        <w:tab/>
      </w:r>
      <w:r w:rsidR="00B711D6">
        <w:t xml:space="preserve">“Dynamism…,” </w:t>
      </w:r>
      <w:r>
        <w:t>Gaddis Geeslin Gallery, Sam Huston State University, Huntsville, TX</w:t>
      </w:r>
    </w:p>
    <w:p w:rsidR="00C3711B" w:rsidRDefault="00CA3FA0" w:rsidP="00CA3FA0">
      <w:pPr>
        <w:ind w:left="720" w:hanging="720"/>
      </w:pPr>
      <w:r>
        <w:t>2009</w:t>
      </w:r>
      <w:r>
        <w:tab/>
        <w:t>"Robert Bubp and Levente Sulyok: Places inside these lines not committed,” 1078 Gallery, Chico, CA (two-person show)</w:t>
      </w:r>
    </w:p>
    <w:p w:rsidR="00CA3FA0" w:rsidRDefault="00CA3FA0" w:rsidP="00CA3FA0">
      <w:pPr>
        <w:ind w:left="720" w:hanging="720"/>
      </w:pPr>
    </w:p>
    <w:p w:rsidR="007F6447" w:rsidRDefault="004B3438" w:rsidP="00CA3FA0">
      <w:pPr>
        <w:rPr>
          <w:b/>
        </w:rPr>
      </w:pPr>
      <w:r>
        <w:rPr>
          <w:b/>
        </w:rPr>
        <w:t xml:space="preserve">Selected </w:t>
      </w:r>
      <w:r w:rsidR="00CA3FA0" w:rsidRPr="00CA3FA0">
        <w:rPr>
          <w:b/>
        </w:rPr>
        <w:t>Group Exhibitions</w:t>
      </w:r>
      <w:r w:rsidR="00CA3FA0" w:rsidRPr="00CA3FA0">
        <w:rPr>
          <w:b/>
        </w:rPr>
        <w:tab/>
      </w:r>
    </w:p>
    <w:p w:rsidR="00F52596" w:rsidRPr="007F6447" w:rsidRDefault="007F6447" w:rsidP="00CA3FA0">
      <w:r w:rsidRPr="007F6447">
        <w:t>2012</w:t>
      </w:r>
      <w:r>
        <w:tab/>
        <w:t>Tria Gallery, New York City, NY (upcoming)</w:t>
      </w:r>
    </w:p>
    <w:p w:rsidR="007F6447" w:rsidRDefault="00F52596" w:rsidP="00F52596">
      <w:pPr>
        <w:ind w:left="720" w:hanging="720"/>
      </w:pPr>
      <w:r>
        <w:t>2012</w:t>
      </w:r>
      <w:r>
        <w:tab/>
      </w:r>
      <w:r w:rsidR="00B90268">
        <w:t xml:space="preserve">“Outpost”, </w:t>
      </w:r>
      <w:r>
        <w:t xml:space="preserve">Butler </w:t>
      </w:r>
      <w:r w:rsidRPr="00B666F9">
        <w:t>Community College, El Dorado, KS</w:t>
      </w:r>
    </w:p>
    <w:p w:rsidR="007F6447" w:rsidRDefault="007F6447" w:rsidP="00F52596">
      <w:pPr>
        <w:ind w:left="720" w:hanging="720"/>
      </w:pPr>
      <w:r>
        <w:t>2011</w:t>
      </w:r>
      <w:r>
        <w:tab/>
        <w:t>"Producing Censorship," curated by Aria Spinelli and Jason Waite,</w:t>
      </w:r>
      <w:r>
        <w:rPr>
          <w:rStyle w:val="Strong"/>
        </w:rPr>
        <w:t xml:space="preserve"> </w:t>
      </w:r>
      <w:r>
        <w:t>The Invisible Dog Art Center, New York City, NY</w:t>
      </w:r>
    </w:p>
    <w:p w:rsidR="007F6447" w:rsidRDefault="007F6447" w:rsidP="00F52596">
      <w:pPr>
        <w:ind w:left="720" w:hanging="720"/>
      </w:pPr>
      <w:r>
        <w:t>2011</w:t>
      </w:r>
      <w:r>
        <w:tab/>
        <w:t>"Celeste Prize," juried by Eugene Tan and Sara Reisman,</w:t>
      </w:r>
      <w:r>
        <w:rPr>
          <w:rStyle w:val="Strong"/>
        </w:rPr>
        <w:t xml:space="preserve"> </w:t>
      </w:r>
      <w:r>
        <w:t>The Invisible Dog Art Center, New York City, NY</w:t>
      </w:r>
    </w:p>
    <w:p w:rsidR="00053EDB" w:rsidRDefault="007F6447" w:rsidP="00F52596">
      <w:pPr>
        <w:ind w:left="720" w:hanging="720"/>
      </w:pPr>
      <w:r>
        <w:t>2011</w:t>
      </w:r>
      <w:r>
        <w:tab/>
        <w:t>ART629, Ashbury Park, NJ</w:t>
      </w:r>
    </w:p>
    <w:p w:rsidR="00B666F9" w:rsidRPr="00B666F9" w:rsidRDefault="00B666F9" w:rsidP="00F52596">
      <w:pPr>
        <w:ind w:left="720" w:hanging="720"/>
        <w:rPr>
          <w:rFonts w:cs="Arial"/>
          <w:bCs/>
          <w:szCs w:val="42"/>
        </w:rPr>
      </w:pPr>
      <w:r w:rsidRPr="00B666F9">
        <w:t>2011</w:t>
      </w:r>
      <w:r w:rsidRPr="00B666F9">
        <w:tab/>
      </w:r>
      <w:r w:rsidR="00982C1F">
        <w:t>SICA’s 8</w:t>
      </w:r>
      <w:r w:rsidR="00982C1F" w:rsidRPr="00982C1F">
        <w:rPr>
          <w:vertAlign w:val="superscript"/>
        </w:rPr>
        <w:t>th</w:t>
      </w:r>
      <w:r w:rsidR="00982C1F">
        <w:t xml:space="preserve"> Annual International Juried Exhibition, </w:t>
      </w:r>
      <w:r w:rsidR="00982C1F">
        <w:rPr>
          <w:rFonts w:cs="Arial"/>
          <w:bCs/>
          <w:szCs w:val="42"/>
        </w:rPr>
        <w:t xml:space="preserve">juried by Ken Tyburski, </w:t>
      </w:r>
      <w:r w:rsidRPr="00B666F9">
        <w:rPr>
          <w:rFonts w:cs="Arial"/>
          <w:bCs/>
          <w:szCs w:val="42"/>
        </w:rPr>
        <w:t>The Shore Institute of the Contemporary Arts</w:t>
      </w:r>
      <w:r>
        <w:rPr>
          <w:rFonts w:cs="Arial"/>
          <w:bCs/>
          <w:szCs w:val="42"/>
        </w:rPr>
        <w:t xml:space="preserve">, Long Branch, NJ </w:t>
      </w:r>
    </w:p>
    <w:p w:rsidR="007F034B" w:rsidRPr="00F52596" w:rsidRDefault="00F52596" w:rsidP="00F52596">
      <w:pPr>
        <w:ind w:left="720" w:hanging="720"/>
      </w:pPr>
      <w:r>
        <w:t>2011</w:t>
      </w:r>
      <w:r>
        <w:tab/>
        <w:t>“Bo</w:t>
      </w:r>
      <w:r w:rsidR="007B4E79">
        <w:t>rders: Visible and Invisible,” j</w:t>
      </w:r>
      <w:r>
        <w:t>uried by Samantha Rippner,</w:t>
      </w:r>
      <w:r w:rsidRPr="00CA3FA0">
        <w:rPr>
          <w:b/>
        </w:rPr>
        <w:t xml:space="preserve"> </w:t>
      </w:r>
      <w:r>
        <w:t xml:space="preserve">Firehouse </w:t>
      </w:r>
      <w:r w:rsidR="007B4E79">
        <w:t xml:space="preserve">Plaza </w:t>
      </w:r>
      <w:r>
        <w:t xml:space="preserve">Art Gallery, Nassau Community College, Garden City, NY </w:t>
      </w:r>
    </w:p>
    <w:p w:rsidR="002E44AD" w:rsidRPr="007F034B" w:rsidRDefault="007F034B" w:rsidP="007F034B">
      <w:pPr>
        <w:widowControl w:val="0"/>
        <w:autoSpaceDE w:val="0"/>
        <w:autoSpaceDN w:val="0"/>
        <w:adjustRightInd w:val="0"/>
        <w:spacing w:line="360" w:lineRule="atLeast"/>
        <w:rPr>
          <w:rFonts w:cs="Verdana"/>
          <w:b/>
          <w:bCs/>
          <w:szCs w:val="20"/>
        </w:rPr>
      </w:pPr>
      <w:r w:rsidRPr="007F034B">
        <w:rPr>
          <w:rFonts w:cs="Verdana"/>
          <w:bCs/>
          <w:szCs w:val="20"/>
        </w:rPr>
        <w:t>2011</w:t>
      </w:r>
      <w:r w:rsidRPr="007F034B">
        <w:rPr>
          <w:rFonts w:cs="Verdana"/>
          <w:b/>
          <w:bCs/>
          <w:szCs w:val="20"/>
        </w:rPr>
        <w:t xml:space="preserve">  </w:t>
      </w:r>
      <w:r>
        <w:rPr>
          <w:rFonts w:cs="Verdana"/>
          <w:b/>
          <w:bCs/>
          <w:szCs w:val="20"/>
        </w:rPr>
        <w:t xml:space="preserve"> </w:t>
      </w:r>
      <w:r w:rsidRPr="007F034B">
        <w:rPr>
          <w:rFonts w:cs="Verdana"/>
          <w:szCs w:val="20"/>
        </w:rPr>
        <w:t>The Affordable Art Fair, New York City, NY</w:t>
      </w:r>
    </w:p>
    <w:p w:rsidR="00CA3FA0" w:rsidRPr="002E44AD" w:rsidRDefault="002E44AD" w:rsidP="002E44AD">
      <w:pPr>
        <w:ind w:left="720" w:hanging="720"/>
      </w:pPr>
      <w:r>
        <w:t>2011</w:t>
      </w:r>
      <w:r>
        <w:tab/>
        <w:t>WSU School of Art and Design 18th Faculty Biennale, Ulrich Museum of Art, Wichita, KS</w:t>
      </w:r>
    </w:p>
    <w:p w:rsidR="00CA3FA0" w:rsidRDefault="00CA3FA0" w:rsidP="00CA3FA0">
      <w:pPr>
        <w:ind w:left="720" w:hanging="720"/>
      </w:pPr>
      <w:r>
        <w:t>2009</w:t>
      </w:r>
      <w:r>
        <w:tab/>
        <w:t>WSU School of Art and Design 17th Faculty Biennale, Ulrich Museum of Art, Wichita, KS</w:t>
      </w:r>
    </w:p>
    <w:p w:rsidR="00CA3FA0" w:rsidRDefault="00CA3FA0" w:rsidP="00CA3FA0">
      <w:r>
        <w:t>2008</w:t>
      </w:r>
      <w:r>
        <w:tab/>
        <w:t>“rEvolve,” Diver Studios, Wichita, KS</w:t>
      </w:r>
    </w:p>
    <w:p w:rsidR="00CA3FA0" w:rsidRDefault="00CA3FA0" w:rsidP="00CA3FA0">
      <w:r>
        <w:t>2008</w:t>
      </w:r>
      <w:r>
        <w:tab/>
        <w:t>“Third Coast National,” K Space Contemporary, Corpus Christy, TX</w:t>
      </w:r>
    </w:p>
    <w:p w:rsidR="00CA3FA0" w:rsidRDefault="00CA3FA0" w:rsidP="00CA3FA0">
      <w:pPr>
        <w:ind w:left="720" w:hanging="720"/>
      </w:pPr>
      <w:r>
        <w:t>2008</w:t>
      </w:r>
      <w:r>
        <w:tab/>
        <w:t>2nd Annual "Ad Astra Per Aspera," Art and Design Gallery, University of           Kansas, Lawrence, KS</w:t>
      </w:r>
    </w:p>
    <w:p w:rsidR="00CA3FA0" w:rsidRDefault="00CA3FA0" w:rsidP="00CA3FA0">
      <w:pPr>
        <w:ind w:left="720" w:hanging="720"/>
      </w:pPr>
      <w:r>
        <w:t>2008</w:t>
      </w:r>
      <w:r>
        <w:tab/>
        <w:t>“Brand 37: Works on Paper: Here and Now,” Brand Art Galleries, Glendale, CA</w:t>
      </w:r>
    </w:p>
    <w:p w:rsidR="00CA3FA0" w:rsidRDefault="00CA3FA0" w:rsidP="00CA3FA0">
      <w:pPr>
        <w:ind w:left="720" w:hanging="720"/>
      </w:pPr>
      <w:r>
        <w:t>2008</w:t>
      </w:r>
      <w:r>
        <w:tab/>
        <w:t>River City Biennale, Fisch Haus Studios, Project Gallery and Heterotopia, Wichita, KS</w:t>
      </w:r>
    </w:p>
    <w:p w:rsidR="00CA3FA0" w:rsidRDefault="00CA3FA0" w:rsidP="00CA3FA0">
      <w:r>
        <w:t>2007</w:t>
      </w:r>
      <w:r>
        <w:tab/>
        <w:t>“Night Blooms,” Cirrus Gallery, Los Angeles, CA</w:t>
      </w:r>
    </w:p>
    <w:p w:rsidR="00CA3FA0" w:rsidRDefault="00CA3FA0" w:rsidP="00CA3FA0">
      <w:r>
        <w:t>2006</w:t>
      </w:r>
      <w:r>
        <w:tab/>
        <w:t>MFA Thesis Show, RISD Museum, Providence, RI</w:t>
      </w:r>
    </w:p>
    <w:p w:rsidR="00CA3FA0" w:rsidRDefault="00CA3FA0" w:rsidP="00CA3FA0">
      <w:r>
        <w:t>2006</w:t>
      </w:r>
      <w:r>
        <w:tab/>
        <w:t>CAA Conference MFA Exhibition, Massachusetts College of Art, Boston, MA</w:t>
      </w:r>
    </w:p>
    <w:p w:rsidR="00CA3FA0" w:rsidRDefault="00CA3FA0" w:rsidP="00CA3FA0">
      <w:r>
        <w:t>2005</w:t>
      </w:r>
      <w:r>
        <w:tab/>
        <w:t>“ASAPainting,” Sol Koffler Gallery, Providence, RI</w:t>
      </w:r>
    </w:p>
    <w:p w:rsidR="00CA3FA0" w:rsidRDefault="00CA3FA0" w:rsidP="00CA3FA0">
      <w:r>
        <w:t>2003</w:t>
      </w:r>
      <w:r>
        <w:tab/>
        <w:t>“Honors Studio Show,” Worth Ryder Gallery, Berkeley, CA</w:t>
      </w:r>
    </w:p>
    <w:p w:rsidR="00CA3FA0" w:rsidRDefault="00CA3FA0" w:rsidP="00CA3FA0">
      <w:r>
        <w:t>2003</w:t>
      </w:r>
      <w:r>
        <w:tab/>
        <w:t>“Senior Show,” Worth Ryder Gallery, Berkeley, CA</w:t>
      </w:r>
    </w:p>
    <w:p w:rsidR="00CA3FA0" w:rsidRDefault="00CA3FA0" w:rsidP="00CA3FA0">
      <w:r>
        <w:t>2003</w:t>
      </w:r>
      <w:r>
        <w:tab/>
        <w:t>“Honors Studio Show,” Worth Ryder Gallery, Berkeley, CA</w:t>
      </w:r>
    </w:p>
    <w:p w:rsidR="00CA3FA0" w:rsidRDefault="00CA3FA0" w:rsidP="00CA3FA0">
      <w:r>
        <w:t>2002</w:t>
      </w:r>
      <w:r>
        <w:tab/>
        <w:t>Bay Area Artists, Sway Gallery, Berkeley, CA</w:t>
      </w:r>
    </w:p>
    <w:p w:rsidR="00C3711B" w:rsidRDefault="00CA3FA0" w:rsidP="00CA3FA0">
      <w:pPr>
        <w:spacing w:after="0"/>
      </w:pPr>
      <w:r>
        <w:t>2002</w:t>
      </w:r>
      <w:r>
        <w:tab/>
        <w:t>“Profiles: Six Painters,” Worth Ryder Gallery, Berkeley, CA</w:t>
      </w:r>
    </w:p>
    <w:p w:rsidR="00DD0BF8" w:rsidRDefault="00DD0BF8" w:rsidP="00CA3FA0">
      <w:pPr>
        <w:spacing w:after="0"/>
      </w:pPr>
    </w:p>
    <w:p w:rsidR="00DD0BF8" w:rsidRDefault="00DD0BF8" w:rsidP="003B1141"/>
    <w:p w:rsidR="00DD0BF8" w:rsidRDefault="00DD0BF8" w:rsidP="00CA3FA0">
      <w:pPr>
        <w:spacing w:after="0"/>
        <w:rPr>
          <w:b/>
        </w:rPr>
      </w:pPr>
      <w:r w:rsidRPr="00DD0BF8">
        <w:rPr>
          <w:b/>
        </w:rPr>
        <w:t>Lectures/Talks/Presentations</w:t>
      </w:r>
    </w:p>
    <w:p w:rsidR="007F034B" w:rsidRDefault="007F034B" w:rsidP="00CA3FA0">
      <w:pPr>
        <w:spacing w:after="0"/>
        <w:rPr>
          <w:b/>
        </w:rPr>
      </w:pPr>
    </w:p>
    <w:p w:rsidR="007F034B" w:rsidRDefault="007F034B" w:rsidP="007F034B">
      <w:pPr>
        <w:widowControl w:val="0"/>
        <w:autoSpaceDE w:val="0"/>
        <w:autoSpaceDN w:val="0"/>
        <w:adjustRightInd w:val="0"/>
        <w:spacing w:after="0"/>
        <w:rPr>
          <w:rFonts w:cs="Verdana"/>
          <w:szCs w:val="20"/>
        </w:rPr>
      </w:pPr>
      <w:r w:rsidRPr="007F034B">
        <w:rPr>
          <w:rFonts w:cs="Verdana"/>
          <w:bCs/>
          <w:szCs w:val="20"/>
        </w:rPr>
        <w:t>2011</w:t>
      </w:r>
      <w:r w:rsidRPr="007F034B">
        <w:rPr>
          <w:rFonts w:cs="Verdana"/>
          <w:szCs w:val="20"/>
        </w:rPr>
        <w:t xml:space="preserve"> </w:t>
      </w:r>
      <w:r>
        <w:rPr>
          <w:rFonts w:cs="Verdana"/>
          <w:szCs w:val="20"/>
        </w:rPr>
        <w:t xml:space="preserve"> </w:t>
      </w:r>
      <w:r w:rsidRPr="007F034B">
        <w:rPr>
          <w:rFonts w:cs="Verdana"/>
          <w:szCs w:val="20"/>
        </w:rPr>
        <w:t xml:space="preserve"> "Art and Con(texts): Thinking about Art, Situation, and Experience" from the   </w:t>
      </w:r>
    </w:p>
    <w:p w:rsidR="007F034B" w:rsidRPr="007F034B" w:rsidRDefault="007F034B" w:rsidP="007F034B">
      <w:pPr>
        <w:widowControl w:val="0"/>
        <w:autoSpaceDE w:val="0"/>
        <w:autoSpaceDN w:val="0"/>
        <w:adjustRightInd w:val="0"/>
        <w:ind w:left="720"/>
        <w:rPr>
          <w:rFonts w:cs="Verdana"/>
          <w:szCs w:val="20"/>
        </w:rPr>
      </w:pPr>
      <w:r w:rsidRPr="007F034B">
        <w:rPr>
          <w:rFonts w:cs="Verdana"/>
          <w:szCs w:val="20"/>
        </w:rPr>
        <w:t>session Visual Culture: Theories and Practices, Popular Culture Association, San Antonio, TX</w:t>
      </w:r>
    </w:p>
    <w:p w:rsidR="007F034B" w:rsidRPr="007F034B" w:rsidRDefault="007F034B" w:rsidP="007F034B">
      <w:pPr>
        <w:widowControl w:val="0"/>
        <w:autoSpaceDE w:val="0"/>
        <w:autoSpaceDN w:val="0"/>
        <w:adjustRightInd w:val="0"/>
        <w:spacing w:line="360" w:lineRule="atLeast"/>
        <w:rPr>
          <w:rFonts w:cs="Verdana"/>
          <w:szCs w:val="20"/>
        </w:rPr>
      </w:pPr>
      <w:r w:rsidRPr="007F034B">
        <w:rPr>
          <w:rFonts w:cs="Verdana"/>
          <w:bCs/>
          <w:szCs w:val="20"/>
        </w:rPr>
        <w:t>2011</w:t>
      </w:r>
      <w:r w:rsidRPr="007F034B">
        <w:rPr>
          <w:rFonts w:cs="Verdana"/>
          <w:szCs w:val="20"/>
        </w:rPr>
        <w:t xml:space="preserve">  </w:t>
      </w:r>
      <w:r>
        <w:rPr>
          <w:rFonts w:cs="Verdana"/>
          <w:szCs w:val="20"/>
        </w:rPr>
        <w:t xml:space="preserve"> </w:t>
      </w:r>
      <w:r w:rsidRPr="007F034B">
        <w:rPr>
          <w:rFonts w:cs="Verdana"/>
          <w:szCs w:val="20"/>
        </w:rPr>
        <w:t>Artist Dialogue with Raechell Smith, Ulrich Museum of Art, Wichita, KS</w:t>
      </w:r>
    </w:p>
    <w:p w:rsidR="00DD0BF8" w:rsidRPr="007F034B" w:rsidRDefault="007F034B" w:rsidP="007F034B">
      <w:pPr>
        <w:widowControl w:val="0"/>
        <w:autoSpaceDE w:val="0"/>
        <w:autoSpaceDN w:val="0"/>
        <w:adjustRightInd w:val="0"/>
        <w:spacing w:line="360" w:lineRule="atLeast"/>
        <w:rPr>
          <w:rFonts w:cs="Verdana"/>
          <w:szCs w:val="20"/>
        </w:rPr>
      </w:pPr>
      <w:r w:rsidRPr="007F034B">
        <w:rPr>
          <w:rFonts w:cs="Verdana"/>
          <w:bCs/>
          <w:szCs w:val="20"/>
        </w:rPr>
        <w:t>2011</w:t>
      </w:r>
      <w:r w:rsidRPr="007F034B">
        <w:rPr>
          <w:rFonts w:cs="Verdana"/>
          <w:szCs w:val="20"/>
        </w:rPr>
        <w:t xml:space="preserve">  </w:t>
      </w:r>
      <w:r>
        <w:rPr>
          <w:rFonts w:cs="Verdana"/>
          <w:szCs w:val="20"/>
        </w:rPr>
        <w:t xml:space="preserve"> </w:t>
      </w:r>
      <w:r w:rsidRPr="007F034B">
        <w:rPr>
          <w:rFonts w:cs="Verdana"/>
          <w:szCs w:val="20"/>
        </w:rPr>
        <w:t>Artist Lecture, Ulrich Museum of Art, Wichita, KS</w:t>
      </w:r>
    </w:p>
    <w:p w:rsidR="00DD0BF8" w:rsidRDefault="00DD0BF8" w:rsidP="007F034B">
      <w:r w:rsidRPr="00DD0BF8">
        <w:t>2010</w:t>
      </w:r>
      <w:r>
        <w:t xml:space="preserve">   Artist Lecture, Sam Houston State University, Huntsville, TX</w:t>
      </w:r>
    </w:p>
    <w:p w:rsidR="00C3711B" w:rsidRDefault="00DD0BF8" w:rsidP="003B1141">
      <w:r>
        <w:t>2009   Gallery Talk, 1078 Gallery, Chico, CA</w:t>
      </w:r>
    </w:p>
    <w:p w:rsidR="00C3711B" w:rsidRDefault="00C3711B" w:rsidP="003B1141">
      <w:pPr>
        <w:ind w:left="720" w:hanging="720"/>
      </w:pPr>
      <w:r>
        <w:t>2008</w:t>
      </w:r>
      <w:r>
        <w:tab/>
        <w:t>“Contemporary Notions of Place,” from the session Visual Culture III, Place/Placelessness, Utopia/Dystopia, Popular Culture Association, CA</w:t>
      </w:r>
    </w:p>
    <w:p w:rsidR="00CA3FA0" w:rsidRDefault="00CA3FA0" w:rsidP="003B1141">
      <w:pPr>
        <w:ind w:left="720" w:hanging="720"/>
      </w:pPr>
    </w:p>
    <w:p w:rsidR="007645F2" w:rsidRDefault="00CA3FA0" w:rsidP="00DD0BF8">
      <w:pPr>
        <w:rPr>
          <w:b/>
        </w:rPr>
      </w:pPr>
      <w:r w:rsidRPr="00CA3FA0">
        <w:rPr>
          <w:b/>
        </w:rPr>
        <w:t>Awards, Prizes</w:t>
      </w:r>
    </w:p>
    <w:p w:rsidR="007645F2" w:rsidRPr="007645F2" w:rsidRDefault="007645F2" w:rsidP="00C44EDE">
      <w:pPr>
        <w:ind w:left="720" w:hanging="720"/>
      </w:pPr>
      <w:r w:rsidRPr="007645F2">
        <w:t>2012</w:t>
      </w:r>
      <w:r>
        <w:tab/>
        <w:t xml:space="preserve">MURPA </w:t>
      </w:r>
      <w:r w:rsidR="00172752">
        <w:t>Grant</w:t>
      </w:r>
      <w:r w:rsidR="00172752" w:rsidRPr="00C44EDE">
        <w:t xml:space="preserve"> </w:t>
      </w:r>
      <w:r w:rsidR="00C44EDE" w:rsidRPr="00C44EDE">
        <w:t>(Multidisc</w:t>
      </w:r>
      <w:r w:rsidR="00C44EDE">
        <w:t>iplinary Research Project Award</w:t>
      </w:r>
      <w:r w:rsidR="00C44EDE" w:rsidRPr="00C44EDE">
        <w:t>)</w:t>
      </w:r>
      <w:r>
        <w:t>, Wichita State University, Wichita, KS</w:t>
      </w:r>
    </w:p>
    <w:p w:rsidR="007645F2" w:rsidRPr="007645F2" w:rsidRDefault="007645F2" w:rsidP="007645F2">
      <w:pPr>
        <w:ind w:left="720" w:hanging="720"/>
      </w:pPr>
      <w:r w:rsidRPr="007645F2">
        <w:t>2011</w:t>
      </w:r>
      <w:r>
        <w:tab/>
        <w:t>Finalist</w:t>
      </w:r>
      <w:r w:rsidR="008D59C3">
        <w:t xml:space="preserve"> in Painting and Sculpture categories</w:t>
      </w:r>
      <w:r>
        <w:t>, Celeste Prize, juried by Eugene Tan and Sara Reisman, New York City, NY</w:t>
      </w:r>
    </w:p>
    <w:p w:rsidR="00CA3FA0" w:rsidRPr="00DD0BF8" w:rsidRDefault="00DD0BF8" w:rsidP="00DD0BF8">
      <w:r>
        <w:t>2010   Collage of Fine Arts, Excellence in Teaching Award, Wichita State University, KS</w:t>
      </w:r>
    </w:p>
    <w:p w:rsidR="00CA3FA0" w:rsidRDefault="00CA3FA0" w:rsidP="009A36D3">
      <w:r>
        <w:t>2006</w:t>
      </w:r>
      <w:r>
        <w:tab/>
        <w:t>Finalist, Fine Arts Work Center, Provincetown, MA</w:t>
      </w:r>
    </w:p>
    <w:p w:rsidR="00CA3FA0" w:rsidRDefault="00CA3FA0" w:rsidP="009A36D3">
      <w:r>
        <w:t>2005</w:t>
      </w:r>
      <w:r>
        <w:tab/>
      </w:r>
      <w:r w:rsidR="00360003">
        <w:t xml:space="preserve">Nomination, </w:t>
      </w:r>
      <w:r>
        <w:t>Joan Mitchell Foundation, M</w:t>
      </w:r>
      <w:r w:rsidR="00360003">
        <w:t>FA Grant Awards in Visual Arts</w:t>
      </w:r>
    </w:p>
    <w:p w:rsidR="00CA3FA0" w:rsidRDefault="00CA3FA0" w:rsidP="00CA3FA0">
      <w:r>
        <w:t>2003</w:t>
      </w:r>
      <w:r>
        <w:tab/>
        <w:t>Certificate of Excellence in Painting, UC Berkeley, CA</w:t>
      </w:r>
    </w:p>
    <w:p w:rsidR="00CA3FA0" w:rsidRDefault="00CA3FA0" w:rsidP="00CA3FA0">
      <w:r>
        <w:t>2003</w:t>
      </w:r>
      <w:r>
        <w:tab/>
        <w:t>Honor’s Studio Award for the Fall, UC Berkeley, CA</w:t>
      </w:r>
    </w:p>
    <w:p w:rsidR="00CA3FA0" w:rsidRDefault="00CA3FA0" w:rsidP="00CA3FA0">
      <w:r>
        <w:t>2003</w:t>
      </w:r>
      <w:r>
        <w:tab/>
        <w:t>Honor’s Studio Award for the Spring, UC Berkeley, CA</w:t>
      </w:r>
    </w:p>
    <w:p w:rsidR="00C3711B" w:rsidRDefault="00CA3FA0" w:rsidP="00CA3FA0">
      <w:pPr>
        <w:spacing w:after="0"/>
      </w:pPr>
      <w:r>
        <w:t>2001</w:t>
      </w:r>
      <w:r>
        <w:tab/>
        <w:t>Rotary Club Scholarship, Santa Rosa Junior College, CA</w:t>
      </w:r>
    </w:p>
    <w:p w:rsidR="00CA3FA0" w:rsidRDefault="00CA3FA0" w:rsidP="003B1141"/>
    <w:p w:rsidR="00CA3FA0" w:rsidRDefault="00CA3FA0" w:rsidP="00CA3FA0">
      <w:pPr>
        <w:spacing w:after="0"/>
      </w:pPr>
    </w:p>
    <w:p w:rsidR="007277EF" w:rsidRDefault="00CA3FA0" w:rsidP="00CA3FA0">
      <w:pPr>
        <w:rPr>
          <w:b/>
        </w:rPr>
      </w:pPr>
      <w:r w:rsidRPr="00CA3FA0">
        <w:rPr>
          <w:b/>
        </w:rPr>
        <w:t>Press</w:t>
      </w:r>
    </w:p>
    <w:p w:rsidR="007645F2" w:rsidRPr="00735CA8" w:rsidRDefault="007277EF" w:rsidP="00735CA8">
      <w:pPr>
        <w:ind w:left="720" w:hanging="720"/>
      </w:pPr>
      <w:r w:rsidRPr="007277EF">
        <w:t>2012</w:t>
      </w:r>
      <w:r>
        <w:tab/>
      </w:r>
      <w:r w:rsidR="00735CA8">
        <w:t xml:space="preserve">Royce W. Smith, </w:t>
      </w:r>
      <w:r>
        <w:t xml:space="preserve">“Biennales and Bullshit,” </w:t>
      </w:r>
      <w:r w:rsidR="00735CA8">
        <w:t xml:space="preserve">critical essay as a component of </w:t>
      </w:r>
      <w:r w:rsidR="00735CA8" w:rsidRPr="00735CA8">
        <w:rPr>
          <w:i/>
        </w:rPr>
        <w:t>Documenta / Biennale Detour</w:t>
      </w:r>
      <w:r w:rsidR="00735CA8">
        <w:rPr>
          <w:i/>
        </w:rPr>
        <w:t xml:space="preserve">, </w:t>
      </w:r>
      <w:r w:rsidR="00735CA8">
        <w:t>artistic intervention and collaborative project in Kassel, Germany and Bucharest, Romania</w:t>
      </w:r>
    </w:p>
    <w:p w:rsidR="007645F2" w:rsidRPr="007645F2" w:rsidRDefault="007645F2" w:rsidP="007645F2">
      <w:pPr>
        <w:ind w:left="720" w:hanging="720"/>
      </w:pPr>
      <w:r w:rsidRPr="007645F2">
        <w:t>2012</w:t>
      </w:r>
      <w:r>
        <w:tab/>
        <w:t>Rachel Epp Buller, "Postcards from the edge" exhibition catalog essay for the "Outpost" exhibition</w:t>
      </w:r>
    </w:p>
    <w:p w:rsidR="007645F2" w:rsidRPr="007645F2" w:rsidRDefault="007645F2" w:rsidP="007645F2">
      <w:pPr>
        <w:ind w:left="720" w:hanging="720"/>
      </w:pPr>
      <w:r w:rsidRPr="007645F2">
        <w:t>2011</w:t>
      </w:r>
      <w:r>
        <w:tab/>
        <w:t>"Producing Censorship," exhibition catalog with critical texts by Aria Spinelli and Jason Waite</w:t>
      </w:r>
    </w:p>
    <w:p w:rsidR="00CA3FA0" w:rsidRPr="007645F2" w:rsidRDefault="007645F2" w:rsidP="00CA3FA0">
      <w:r w:rsidRPr="007645F2">
        <w:t>2011</w:t>
      </w:r>
      <w:r>
        <w:tab/>
        <w:t>"Celeste Prize," exhibition catalogue with texts by Eugene Tan</w:t>
      </w:r>
    </w:p>
    <w:p w:rsidR="00CA3FA0" w:rsidRDefault="00CA3FA0" w:rsidP="00CA3FA0">
      <w:pPr>
        <w:spacing w:after="0"/>
      </w:pPr>
      <w:r>
        <w:t xml:space="preserve">2010   Royce Smith, “Activations and Con(texts): Cultural Defamiliarizations in the     </w:t>
      </w:r>
    </w:p>
    <w:p w:rsidR="00CA3FA0" w:rsidRPr="00CA3FA0" w:rsidRDefault="00CA3FA0" w:rsidP="00CA3FA0">
      <w:pPr>
        <w:ind w:left="720"/>
      </w:pPr>
      <w:r>
        <w:t>Art of Levente Sulyok,” exhibition catalogue essay for “Dynamism of Forms and Pathways of Desire”</w:t>
      </w:r>
    </w:p>
    <w:p w:rsidR="00CA3FA0" w:rsidRDefault="00CA3FA0" w:rsidP="00CA3FA0">
      <w:r>
        <w:t>2010</w:t>
      </w:r>
      <w:r>
        <w:tab/>
        <w:t>Studio Visit (Spring catalog), The Open Studio Press, juried by Steven Zevitas</w:t>
      </w:r>
    </w:p>
    <w:p w:rsidR="00CA3FA0" w:rsidRDefault="00CA3FA0" w:rsidP="00CA3FA0">
      <w:r>
        <w:t>2009</w:t>
      </w:r>
      <w:r>
        <w:tab/>
        <w:t>Exhibition announcement with images, Chico News &amp; Review, July</w:t>
      </w:r>
    </w:p>
    <w:p w:rsidR="00CA3FA0" w:rsidRDefault="00CA3FA0" w:rsidP="00CA3FA0">
      <w:r>
        <w:t>2009</w:t>
      </w:r>
      <w:r>
        <w:tab/>
        <w:t>“Two artists portray their interpretations of place,” OrovilleMR, July</w:t>
      </w:r>
    </w:p>
    <w:p w:rsidR="00CA3FA0" w:rsidRDefault="00CA3FA0" w:rsidP="00CA3FA0">
      <w:pPr>
        <w:ind w:left="720" w:hanging="720"/>
      </w:pPr>
      <w:r>
        <w:t>2008</w:t>
      </w:r>
      <w:r>
        <w:tab/>
        <w:t>Kim Ables, “Works on Paper: Here &amp; Now.” Brand 37 Exhibition Catalog essay, September</w:t>
      </w:r>
    </w:p>
    <w:p w:rsidR="00CA3FA0" w:rsidRDefault="00CA3FA0" w:rsidP="00CA3FA0">
      <w:pPr>
        <w:ind w:left="720" w:hanging="720"/>
      </w:pPr>
      <w:r>
        <w:t>2008</w:t>
      </w:r>
      <w:r>
        <w:tab/>
        <w:t>Jim Johnson, “Levente Sulyok: Hungary For More,” Naked City, volume I issue X, September</w:t>
      </w:r>
    </w:p>
    <w:p w:rsidR="00CA3FA0" w:rsidRDefault="00CA3FA0" w:rsidP="00CA3FA0">
      <w:r>
        <w:t>2008</w:t>
      </w:r>
      <w:r>
        <w:tab/>
        <w:t>Mande Braden, “Setting a Precedent: Art Show a Go-Go,” Review, August</w:t>
      </w:r>
    </w:p>
    <w:p w:rsidR="00CA3FA0" w:rsidRDefault="00CA3FA0" w:rsidP="00CA3FA0">
      <w:r>
        <w:t>2008</w:t>
      </w:r>
      <w:r>
        <w:tab/>
        <w:t>Rachel Epp Buller, “Setting a Precedent: The DIY Biennale,” Review, August</w:t>
      </w:r>
    </w:p>
    <w:p w:rsidR="00CA3FA0" w:rsidRDefault="00CA3FA0" w:rsidP="00CA3FA0">
      <w:r>
        <w:t>2008</w:t>
      </w:r>
      <w:r>
        <w:tab/>
        <w:t>Stacy Switzer, River City Biennale Exhibition Catalog essay, May</w:t>
      </w:r>
    </w:p>
    <w:p w:rsidR="00CA3FA0" w:rsidRDefault="00CA3FA0" w:rsidP="00CA3FA0">
      <w:r>
        <w:t>2007</w:t>
      </w:r>
      <w:r>
        <w:tab/>
        <w:t>Night Blooms, Cirrus Gallery exhibition notes by Mark Galamco, July</w:t>
      </w:r>
    </w:p>
    <w:p w:rsidR="00DD0BF8" w:rsidRDefault="00CA3FA0" w:rsidP="00CA3FA0">
      <w:pPr>
        <w:ind w:left="720" w:hanging="720"/>
      </w:pPr>
      <w:r>
        <w:t>2002</w:t>
      </w:r>
      <w:r>
        <w:tab/>
        <w:t>Cathy Cockrell, “When the body fails, how do artists respond?” Berkeleyan, November 20</w:t>
      </w:r>
    </w:p>
    <w:sectPr w:rsidR="00DD0BF8" w:rsidSect="0075287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A3FA0"/>
    <w:rsid w:val="000201CC"/>
    <w:rsid w:val="000471DA"/>
    <w:rsid w:val="00053EDB"/>
    <w:rsid w:val="0008159F"/>
    <w:rsid w:val="00172752"/>
    <w:rsid w:val="00291171"/>
    <w:rsid w:val="00293C3D"/>
    <w:rsid w:val="002A54FB"/>
    <w:rsid w:val="002E44AD"/>
    <w:rsid w:val="00360003"/>
    <w:rsid w:val="00395243"/>
    <w:rsid w:val="003B1141"/>
    <w:rsid w:val="004440E1"/>
    <w:rsid w:val="004B3438"/>
    <w:rsid w:val="00623183"/>
    <w:rsid w:val="007277EF"/>
    <w:rsid w:val="00735CA8"/>
    <w:rsid w:val="0075287D"/>
    <w:rsid w:val="007645F2"/>
    <w:rsid w:val="007B4E79"/>
    <w:rsid w:val="007E653C"/>
    <w:rsid w:val="007F034B"/>
    <w:rsid w:val="007F6447"/>
    <w:rsid w:val="008D59C3"/>
    <w:rsid w:val="00914C42"/>
    <w:rsid w:val="00982C1F"/>
    <w:rsid w:val="009A36D3"/>
    <w:rsid w:val="00A30EF1"/>
    <w:rsid w:val="00A644F5"/>
    <w:rsid w:val="00B41AA4"/>
    <w:rsid w:val="00B666F9"/>
    <w:rsid w:val="00B711D6"/>
    <w:rsid w:val="00B90268"/>
    <w:rsid w:val="00C3711B"/>
    <w:rsid w:val="00C44EDE"/>
    <w:rsid w:val="00C82F0B"/>
    <w:rsid w:val="00CA3FA0"/>
    <w:rsid w:val="00DD0BF8"/>
    <w:rsid w:val="00E877E1"/>
    <w:rsid w:val="00F237D7"/>
    <w:rsid w:val="00F33E54"/>
    <w:rsid w:val="00F52596"/>
    <w:rsid w:val="00FD181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5B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7F6447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7F644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870</Words>
  <Characters>4964</Characters>
  <Application>Microsoft Macintosh Word</Application>
  <DocSecurity>0</DocSecurity>
  <Lines>41</Lines>
  <Paragraphs>9</Paragraphs>
  <ScaleCrop>false</ScaleCrop>
  <Company>WSU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 Sulyok</dc:creator>
  <cp:keywords/>
  <cp:lastModifiedBy>Levente Sulyok</cp:lastModifiedBy>
  <cp:revision>22</cp:revision>
  <dcterms:created xsi:type="dcterms:W3CDTF">2010-11-21T00:54:00Z</dcterms:created>
  <dcterms:modified xsi:type="dcterms:W3CDTF">2012-09-03T23:24:00Z</dcterms:modified>
</cp:coreProperties>
</file>