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E" w:rsidRDefault="00370FDE" w:rsidP="00370F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Curriculum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Mostra personale presso l’Associazione Artistica Umbra                       1982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Rassegna Concorso nazionale Arti Figurative di </w:t>
      </w:r>
      <w:proofErr w:type="spellStart"/>
      <w:r>
        <w:rPr>
          <w:b/>
          <w:bCs/>
        </w:rPr>
        <w:t>Pietralunga</w:t>
      </w:r>
      <w:proofErr w:type="spellEnd"/>
      <w:r>
        <w:rPr>
          <w:b/>
          <w:bCs/>
        </w:rPr>
        <w:t xml:space="preserve">                1983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Agosto </w:t>
      </w:r>
      <w:proofErr w:type="spellStart"/>
      <w:r>
        <w:rPr>
          <w:b/>
          <w:bCs/>
        </w:rPr>
        <w:t>Corcianese</w:t>
      </w:r>
      <w:proofErr w:type="spellEnd"/>
      <w:r>
        <w:rPr>
          <w:b/>
          <w:bCs/>
        </w:rPr>
        <w:t xml:space="preserve"> , </w:t>
      </w:r>
      <w:proofErr w:type="spellStart"/>
      <w:r>
        <w:rPr>
          <w:b/>
          <w:bCs/>
        </w:rPr>
        <w:t>Corciano</w:t>
      </w:r>
      <w:proofErr w:type="spellEnd"/>
      <w:r>
        <w:rPr>
          <w:b/>
          <w:bCs/>
        </w:rPr>
        <w:t xml:space="preserve">                                                                    1984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Rassegna Concorso Nazionale  Arti Figurative, Perugia                        1984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Rassegna Concorso Nazionale Arti Figurative, Andreatta, </w:t>
      </w:r>
      <w:proofErr w:type="spellStart"/>
      <w:r>
        <w:rPr>
          <w:b/>
          <w:bCs/>
        </w:rPr>
        <w:t>AV</w:t>
      </w:r>
      <w:proofErr w:type="spellEnd"/>
      <w:r>
        <w:rPr>
          <w:b/>
          <w:bCs/>
        </w:rPr>
        <w:t>.            1984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Rassegna Concorso Nazionale Arti Figurative,  </w:t>
      </w:r>
      <w:proofErr w:type="spellStart"/>
      <w:r>
        <w:rPr>
          <w:b/>
          <w:bCs/>
        </w:rPr>
        <w:t>Colleferro</w:t>
      </w:r>
      <w:proofErr w:type="spellEnd"/>
      <w:r>
        <w:rPr>
          <w:b/>
          <w:bCs/>
        </w:rPr>
        <w:t>. LT             1986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Rassegna Concorso Nazionale Arti Figurative,   Perugia                        1986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- 25 Aprile 1° Maggio, Artisti per la pace e il lavoro, Perugia                   1986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Rassegna Concorso Nazionale  Arti  Figurative, Perugia                        1987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Artisti per la Pace, Agosto </w:t>
      </w:r>
      <w:proofErr w:type="spellStart"/>
      <w:r>
        <w:rPr>
          <w:b/>
          <w:bCs/>
        </w:rPr>
        <w:t>Corcianese</w:t>
      </w:r>
      <w:proofErr w:type="spellEnd"/>
      <w:r>
        <w:rPr>
          <w:b/>
          <w:bCs/>
        </w:rPr>
        <w:t xml:space="preserve">                                                      1987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Artisti per la Pace, </w:t>
      </w:r>
      <w:proofErr w:type="spellStart"/>
      <w:r>
        <w:rPr>
          <w:b/>
          <w:bCs/>
        </w:rPr>
        <w:t>Cannara</w:t>
      </w:r>
      <w:proofErr w:type="spellEnd"/>
      <w:r>
        <w:rPr>
          <w:b/>
          <w:bCs/>
        </w:rPr>
        <w:t xml:space="preserve">                                                                       1987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 Rassegna Concorso Nazionale de Miniquadro, </w:t>
      </w:r>
      <w:proofErr w:type="spellStart"/>
      <w:r>
        <w:rPr>
          <w:b/>
          <w:bCs/>
        </w:rPr>
        <w:t>Deruta</w:t>
      </w:r>
      <w:proofErr w:type="spellEnd"/>
      <w:r>
        <w:rPr>
          <w:b/>
          <w:bCs/>
        </w:rPr>
        <w:t xml:space="preserve">                           1987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 Donne Contro il Razzismo” (Lune di Primavera), Perugia                     1998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-Arte in Città , centro storico, Perugia                                                         1999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-Collettiva  Arte nella Notte, Collazione                                                      2000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 xml:space="preserve">-Mostra personale </w:t>
      </w:r>
      <w:proofErr w:type="spellStart"/>
      <w:r>
        <w:rPr>
          <w:b/>
          <w:bCs/>
        </w:rPr>
        <w:t>-Perugia</w:t>
      </w:r>
      <w:proofErr w:type="spellEnd"/>
      <w:r>
        <w:rPr>
          <w:b/>
          <w:bCs/>
        </w:rPr>
        <w:t xml:space="preserve"> mostre, loggia dei Lanari febbraio/marzo    2003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-Premio Artistico “ Festa d’Estate” Città di C. promosso da Alkaest      2004</w:t>
      </w:r>
    </w:p>
    <w:p w:rsidR="00370FDE" w:rsidRDefault="00370FDE" w:rsidP="00370FDE">
      <w:pPr>
        <w:jc w:val="both"/>
        <w:rPr>
          <w:b/>
          <w:bCs/>
        </w:rPr>
      </w:pPr>
      <w:r>
        <w:rPr>
          <w:b/>
          <w:bCs/>
        </w:rPr>
        <w:t>-Bugie ad Arte- promosso da ARTEA Città di Castello                             2005</w:t>
      </w:r>
    </w:p>
    <w:p w:rsidR="00370FDE" w:rsidRDefault="00370FDE" w:rsidP="00370FDE">
      <w:pPr>
        <w:jc w:val="both"/>
        <w:rPr>
          <w:rFonts w:ascii="Verdana" w:hAnsi="Verdana"/>
          <w:b/>
          <w:bCs/>
          <w:color w:val="003366"/>
          <w:szCs w:val="17"/>
        </w:rPr>
      </w:pPr>
      <w:r>
        <w:rPr>
          <w:b/>
          <w:bCs/>
        </w:rPr>
        <w:t>-LIBRERIA ODRADEK</w:t>
      </w:r>
      <w:r>
        <w:rPr>
          <w:b/>
          <w:bCs/>
          <w:color w:val="003366"/>
        </w:rPr>
        <w:t xml:space="preserve"> - </w:t>
      </w:r>
      <w:r>
        <w:rPr>
          <w:b/>
          <w:bCs/>
        </w:rPr>
        <w:t>Roma</w:t>
      </w:r>
      <w:r>
        <w:rPr>
          <w:b/>
          <w:bCs/>
          <w:color w:val="003366"/>
        </w:rPr>
        <w:t xml:space="preserve">                            </w:t>
      </w:r>
      <w:r>
        <w:rPr>
          <w:b/>
          <w:bCs/>
        </w:rPr>
        <w:t xml:space="preserve"> </w:t>
      </w:r>
      <w:r>
        <w:rPr>
          <w:b/>
          <w:bCs/>
          <w:szCs w:val="36"/>
        </w:rPr>
        <w:t>2007</w:t>
      </w:r>
    </w:p>
    <w:p w:rsidR="00370FDE" w:rsidRDefault="00370FDE" w:rsidP="00370FDE">
      <w:pPr>
        <w:rPr>
          <w:rFonts w:ascii="Times New Roman" w:hAnsi="Times New Roman"/>
          <w:b/>
          <w:bCs/>
          <w:sz w:val="24"/>
          <w:szCs w:val="24"/>
        </w:rPr>
      </w:pPr>
    </w:p>
    <w:p w:rsidR="00370FDE" w:rsidRDefault="00370FDE" w:rsidP="00370FDE">
      <w:pPr>
        <w:rPr>
          <w:b/>
          <w:bCs/>
        </w:rPr>
      </w:pPr>
      <w:r>
        <w:rPr>
          <w:b/>
          <w:bCs/>
        </w:rPr>
        <w:t xml:space="preserve">riconoscimenti:Concorso Arti Figurative: Perugia, Avellino, </w:t>
      </w:r>
      <w:proofErr w:type="spellStart"/>
      <w:r>
        <w:rPr>
          <w:b/>
          <w:bCs/>
        </w:rPr>
        <w:t>Deruta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Colleferro</w:t>
      </w:r>
      <w:proofErr w:type="spellEnd"/>
      <w:r>
        <w:rPr>
          <w:b/>
          <w:bCs/>
        </w:rPr>
        <w:t>.</w:t>
      </w:r>
    </w:p>
    <w:p w:rsidR="00370FDE" w:rsidRDefault="00370FDE" w:rsidP="00370FDE">
      <w:pPr>
        <w:rPr>
          <w:b/>
          <w:bCs/>
        </w:rPr>
      </w:pPr>
    </w:p>
    <w:p w:rsidR="00370FDE" w:rsidRDefault="00370FDE" w:rsidP="00370FDE">
      <w:pPr>
        <w:rPr>
          <w:b/>
          <w:bCs/>
        </w:rPr>
      </w:pPr>
      <w:r>
        <w:rPr>
          <w:b/>
          <w:bCs/>
        </w:rPr>
        <w:t xml:space="preserve"> Ho partecipato ad aste di solidarietà a favore di popolazioni ( bambini in particolare) di Uruguay e Somalia.</w:t>
      </w:r>
    </w:p>
    <w:p w:rsidR="00370FDE" w:rsidRDefault="00370FDE" w:rsidP="00370FDE">
      <w:pPr>
        <w:rPr>
          <w:b/>
          <w:bCs/>
        </w:rPr>
      </w:pPr>
      <w:r>
        <w:rPr>
          <w:b/>
          <w:bCs/>
        </w:rPr>
        <w:t>Mie opere figurano in diverse collezioni private in Italia e all’estero: Perugia, Trento, Bolzano,Texas , Cile , Perù.</w:t>
      </w:r>
    </w:p>
    <w:p w:rsidR="00370FDE" w:rsidRDefault="00370FDE" w:rsidP="00370FDE">
      <w:pPr>
        <w:rPr>
          <w:b/>
          <w:bCs/>
        </w:rPr>
      </w:pPr>
    </w:p>
    <w:p w:rsidR="00734655" w:rsidRDefault="00734655"/>
    <w:sectPr w:rsidR="00734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>
    <w:useFELayout/>
  </w:compat>
  <w:rsids>
    <w:rsidRoot w:val="00370FDE"/>
    <w:rsid w:val="00370FDE"/>
    <w:rsid w:val="0073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Bramar</dc:creator>
  <cp:keywords/>
  <dc:description/>
  <cp:lastModifiedBy>Bramar</cp:lastModifiedBy>
  <cp:revision>3</cp:revision>
  <dcterms:created xsi:type="dcterms:W3CDTF">2012-02-01T11:07:00Z</dcterms:created>
  <dcterms:modified xsi:type="dcterms:W3CDTF">2012-02-01T11:07:00Z</dcterms:modified>
</cp:coreProperties>
</file>