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2202"/>
        <w:gridCol w:w="6798"/>
      </w:tblGrid>
      <w:tr w:rsidR="00450FA6" w:rsidRPr="0028629E">
        <w:trPr>
          <w:trHeight w:val="1250"/>
        </w:trPr>
        <w:tc>
          <w:tcPr>
            <w:tcW w:w="2202" w:type="dxa"/>
            <w:vAlign w:val="center"/>
          </w:tcPr>
          <w:p w:rsidR="00450FA6" w:rsidRPr="00D60203" w:rsidRDefault="00450FA6" w:rsidP="00604DF2">
            <w:pPr>
              <w:spacing w:after="120"/>
              <w:rPr>
                <w:rFonts w:asciiTheme="minorHAnsi" w:hAnsiTheme="minorHAnsi" w:cs="Arial"/>
                <w:b/>
                <w:bCs/>
                <w:sz w:val="32"/>
              </w:rPr>
            </w:pPr>
          </w:p>
        </w:tc>
        <w:tc>
          <w:tcPr>
            <w:tcW w:w="6798" w:type="dxa"/>
            <w:vAlign w:val="bottom"/>
          </w:tcPr>
          <w:p w:rsidR="00450FA6" w:rsidRPr="00F877E6" w:rsidRDefault="000A2D3F" w:rsidP="00604DF2">
            <w:pPr>
              <w:spacing w:after="120"/>
              <w:jc w:val="right"/>
              <w:rPr>
                <w:rFonts w:asciiTheme="minorHAnsi" w:hAnsiTheme="minorHAnsi" w:cs="Arial"/>
                <w:sz w:val="34"/>
                <w:szCs w:val="34"/>
              </w:rPr>
            </w:pPr>
            <w:r>
              <w:rPr>
                <w:rFonts w:asciiTheme="minorHAnsi" w:hAnsiTheme="minorHAnsi" w:cs="Arial"/>
                <w:b/>
                <w:bCs/>
                <w:sz w:val="34"/>
                <w:szCs w:val="34"/>
              </w:rPr>
              <w:t>Jan Raats</w:t>
            </w:r>
          </w:p>
        </w:tc>
      </w:tr>
    </w:tbl>
    <w:p w:rsidR="005B34F7" w:rsidRPr="00D60203" w:rsidRDefault="005B34F7" w:rsidP="0042373D">
      <w:pPr>
        <w:pStyle w:val="Heading1"/>
        <w:keepNext w:val="0"/>
        <w:spacing w:before="300"/>
        <w:jc w:val="both"/>
        <w:rPr>
          <w:rFonts w:asciiTheme="minorHAnsi" w:hAnsiTheme="minorHAnsi" w:cs="Arial"/>
        </w:rPr>
      </w:pPr>
      <w:r w:rsidRPr="00D60203">
        <w:rPr>
          <w:rFonts w:asciiTheme="minorHAnsi" w:hAnsiTheme="minorHAnsi" w:cs="Arial"/>
        </w:rPr>
        <w:t xml:space="preserve">Summary of </w:t>
      </w:r>
      <w:r w:rsidR="00450FA6" w:rsidRPr="00D60203">
        <w:rPr>
          <w:rFonts w:asciiTheme="minorHAnsi" w:hAnsiTheme="minorHAnsi" w:cs="Arial"/>
        </w:rPr>
        <w:t>Qualifications</w:t>
      </w:r>
      <w:r w:rsidRPr="00D60203">
        <w:rPr>
          <w:rFonts w:asciiTheme="minorHAnsi" w:hAnsiTheme="minorHAnsi" w:cs="Arial"/>
        </w:rPr>
        <w:t xml:space="preserve">     </w:t>
      </w:r>
    </w:p>
    <w:p w:rsidR="00C12D5D" w:rsidRDefault="000A2D3F" w:rsidP="000A2D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9B5F3C">
        <w:rPr>
          <w:rFonts w:asciiTheme="minorHAnsi" w:hAnsiTheme="minorHAnsi" w:cstheme="minorHAnsi"/>
          <w:bCs/>
          <w:sz w:val="22"/>
        </w:rPr>
        <w:t>J</w:t>
      </w:r>
      <w:r w:rsidR="002944FC">
        <w:rPr>
          <w:rFonts w:asciiTheme="minorHAnsi" w:hAnsiTheme="minorHAnsi" w:cstheme="minorHAnsi"/>
          <w:bCs/>
          <w:sz w:val="22"/>
        </w:rPr>
        <w:t>an</w:t>
      </w:r>
      <w:r w:rsidRPr="009B5F3C">
        <w:rPr>
          <w:rFonts w:asciiTheme="minorHAnsi" w:hAnsiTheme="minorHAnsi" w:cstheme="minorHAnsi"/>
          <w:bCs/>
          <w:sz w:val="22"/>
        </w:rPr>
        <w:t xml:space="preserve"> Raats </w:t>
      </w:r>
      <w:proofErr w:type="gramStart"/>
      <w:r w:rsidRPr="009B5F3C">
        <w:rPr>
          <w:rFonts w:asciiTheme="minorHAnsi" w:hAnsiTheme="minorHAnsi" w:cstheme="minorHAnsi"/>
          <w:bCs/>
          <w:sz w:val="22"/>
        </w:rPr>
        <w:t>PhD</w:t>
      </w:r>
      <w:r w:rsidR="00DC18A9">
        <w:rPr>
          <w:rFonts w:asciiTheme="minorHAnsi" w:hAnsiTheme="minorHAnsi" w:cstheme="minorHAnsi"/>
          <w:bCs/>
          <w:sz w:val="22"/>
        </w:rPr>
        <w:t>,</w:t>
      </w:r>
      <w:proofErr w:type="gramEnd"/>
      <w:r w:rsidRPr="009B5F3C">
        <w:rPr>
          <w:rFonts w:asciiTheme="minorHAnsi" w:hAnsiTheme="minorHAnsi" w:cstheme="minorHAnsi"/>
          <w:sz w:val="22"/>
        </w:rPr>
        <w:t xml:space="preserve"> is a </w:t>
      </w:r>
      <w:r w:rsidRPr="009B5F3C">
        <w:rPr>
          <w:rFonts w:asciiTheme="minorHAnsi" w:hAnsiTheme="minorHAnsi" w:cstheme="minorHAnsi"/>
          <w:bCs/>
          <w:sz w:val="22"/>
        </w:rPr>
        <w:t xml:space="preserve">Senior </w:t>
      </w:r>
      <w:r w:rsidR="00795480">
        <w:rPr>
          <w:rFonts w:asciiTheme="minorHAnsi" w:hAnsiTheme="minorHAnsi" w:cstheme="minorHAnsi"/>
          <w:bCs/>
          <w:sz w:val="22"/>
        </w:rPr>
        <w:t>Executive</w:t>
      </w:r>
      <w:r w:rsidRPr="009B5F3C">
        <w:rPr>
          <w:rFonts w:asciiTheme="minorHAnsi" w:hAnsiTheme="minorHAnsi" w:cstheme="minorHAnsi"/>
          <w:sz w:val="22"/>
        </w:rPr>
        <w:t xml:space="preserve"> with more than </w:t>
      </w:r>
      <w:r w:rsidR="00C12D5D">
        <w:rPr>
          <w:rFonts w:asciiTheme="minorHAnsi" w:hAnsiTheme="minorHAnsi" w:cstheme="minorHAnsi"/>
          <w:bCs/>
          <w:sz w:val="22"/>
        </w:rPr>
        <w:t>20</w:t>
      </w:r>
      <w:r w:rsidRPr="009B5F3C">
        <w:rPr>
          <w:rFonts w:asciiTheme="minorHAnsi" w:hAnsiTheme="minorHAnsi" w:cstheme="minorHAnsi"/>
          <w:sz w:val="22"/>
        </w:rPr>
        <w:t xml:space="preserve"> years of experience in program deli</w:t>
      </w:r>
      <w:r w:rsidR="007E4C83">
        <w:rPr>
          <w:rFonts w:asciiTheme="minorHAnsi" w:hAnsiTheme="minorHAnsi" w:cstheme="minorHAnsi"/>
          <w:sz w:val="22"/>
        </w:rPr>
        <w:t xml:space="preserve">very with strategic thinking, </w:t>
      </w:r>
      <w:r w:rsidR="007E4C83" w:rsidRPr="009B5F3C">
        <w:rPr>
          <w:rFonts w:asciiTheme="minorHAnsi" w:hAnsiTheme="minorHAnsi" w:cstheme="minorHAnsi"/>
          <w:sz w:val="22"/>
        </w:rPr>
        <w:t>innovation</w:t>
      </w:r>
      <w:r w:rsidRPr="009B5F3C">
        <w:rPr>
          <w:rFonts w:asciiTheme="minorHAnsi" w:hAnsiTheme="minorHAnsi" w:cstheme="minorHAnsi"/>
          <w:sz w:val="22"/>
        </w:rPr>
        <w:t xml:space="preserve"> in management and HIV/AIDS and health technical experience. </w:t>
      </w:r>
      <w:r w:rsidR="003573CF">
        <w:rPr>
          <w:rFonts w:asciiTheme="minorHAnsi" w:hAnsiTheme="minorHAnsi" w:cstheme="minorHAnsi"/>
          <w:sz w:val="22"/>
        </w:rPr>
        <w:t>Most recently</w:t>
      </w:r>
      <w:r w:rsidRPr="009B5F3C">
        <w:rPr>
          <w:rFonts w:asciiTheme="minorHAnsi" w:hAnsiTheme="minorHAnsi" w:cstheme="minorHAnsi"/>
          <w:sz w:val="22"/>
        </w:rPr>
        <w:t xml:space="preserve"> as Country Director </w:t>
      </w:r>
      <w:r w:rsidR="007E4C83">
        <w:rPr>
          <w:rFonts w:asciiTheme="minorHAnsi" w:hAnsiTheme="minorHAnsi" w:cstheme="minorHAnsi"/>
          <w:sz w:val="22"/>
        </w:rPr>
        <w:t>for the United Nations Office for Project Services</w:t>
      </w:r>
      <w:r w:rsidR="00795480">
        <w:rPr>
          <w:rFonts w:asciiTheme="minorHAnsi" w:hAnsiTheme="minorHAnsi" w:cstheme="minorHAnsi"/>
          <w:sz w:val="22"/>
        </w:rPr>
        <w:t xml:space="preserve"> (UNOPS)</w:t>
      </w:r>
      <w:r w:rsidR="007E4C83">
        <w:rPr>
          <w:rFonts w:asciiTheme="minorHAnsi" w:hAnsiTheme="minorHAnsi" w:cstheme="minorHAnsi"/>
          <w:sz w:val="22"/>
        </w:rPr>
        <w:t xml:space="preserve"> </w:t>
      </w:r>
      <w:r w:rsidR="002944FC">
        <w:rPr>
          <w:rFonts w:asciiTheme="minorHAnsi" w:hAnsiTheme="minorHAnsi" w:cstheme="minorHAnsi"/>
          <w:sz w:val="22"/>
        </w:rPr>
        <w:t xml:space="preserve">in </w:t>
      </w:r>
      <w:r w:rsidR="007E4C83">
        <w:rPr>
          <w:rFonts w:asciiTheme="minorHAnsi" w:hAnsiTheme="minorHAnsi" w:cstheme="minorHAnsi"/>
          <w:sz w:val="22"/>
        </w:rPr>
        <w:t>South Sudan</w:t>
      </w:r>
      <w:r w:rsidR="002944FC">
        <w:rPr>
          <w:rFonts w:asciiTheme="minorHAnsi" w:hAnsiTheme="minorHAnsi" w:cstheme="minorHAnsi"/>
          <w:sz w:val="22"/>
        </w:rPr>
        <w:t>, a $</w:t>
      </w:r>
      <w:r w:rsidR="007E4C83">
        <w:rPr>
          <w:rFonts w:asciiTheme="minorHAnsi" w:hAnsiTheme="minorHAnsi" w:cstheme="minorHAnsi"/>
          <w:sz w:val="22"/>
        </w:rPr>
        <w:t>90</w:t>
      </w:r>
      <w:r w:rsidR="00795480">
        <w:rPr>
          <w:rFonts w:asciiTheme="minorHAnsi" w:hAnsiTheme="minorHAnsi" w:cstheme="minorHAnsi"/>
          <w:sz w:val="22"/>
        </w:rPr>
        <w:t xml:space="preserve"> Million per annum</w:t>
      </w:r>
      <w:r w:rsidR="002944FC">
        <w:rPr>
          <w:rFonts w:asciiTheme="minorHAnsi" w:hAnsiTheme="minorHAnsi" w:cstheme="minorHAnsi"/>
          <w:sz w:val="22"/>
        </w:rPr>
        <w:t xml:space="preserve"> portfolio</w:t>
      </w:r>
      <w:r w:rsidR="00795480">
        <w:rPr>
          <w:rFonts w:asciiTheme="minorHAnsi" w:hAnsiTheme="minorHAnsi" w:cstheme="minorHAnsi"/>
          <w:sz w:val="22"/>
        </w:rPr>
        <w:t>,</w:t>
      </w:r>
      <w:r w:rsidR="002944FC">
        <w:rPr>
          <w:rFonts w:asciiTheme="minorHAnsi" w:hAnsiTheme="minorHAnsi" w:cstheme="minorHAnsi"/>
          <w:sz w:val="22"/>
        </w:rPr>
        <w:t xml:space="preserve"> focusing on </w:t>
      </w:r>
      <w:r w:rsidR="007E4C83">
        <w:rPr>
          <w:rFonts w:asciiTheme="minorHAnsi" w:hAnsiTheme="minorHAnsi" w:cstheme="minorHAnsi"/>
          <w:sz w:val="22"/>
        </w:rPr>
        <w:t>Food Security, through Infrastructure and Emergency Relief</w:t>
      </w:r>
      <w:r w:rsidR="00AA0B04">
        <w:rPr>
          <w:rFonts w:asciiTheme="minorHAnsi" w:hAnsiTheme="minorHAnsi" w:cstheme="minorHAnsi"/>
          <w:sz w:val="22"/>
        </w:rPr>
        <w:t xml:space="preserve">, </w:t>
      </w:r>
      <w:r w:rsidR="00795480">
        <w:rPr>
          <w:rFonts w:asciiTheme="minorHAnsi" w:hAnsiTheme="minorHAnsi" w:cstheme="minorHAnsi"/>
          <w:sz w:val="22"/>
        </w:rPr>
        <w:t>with a staff compliment of 220</w:t>
      </w:r>
      <w:r w:rsidR="00C12D5D">
        <w:rPr>
          <w:rFonts w:asciiTheme="minorHAnsi" w:hAnsiTheme="minorHAnsi" w:cstheme="minorHAnsi"/>
          <w:sz w:val="22"/>
        </w:rPr>
        <w:t>.</w:t>
      </w:r>
    </w:p>
    <w:p w:rsidR="00C12D5D" w:rsidRDefault="00C12D5D" w:rsidP="000A2D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0A2D3F" w:rsidRDefault="00795480" w:rsidP="000A2D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His prior appointment, as Country Director with</w:t>
      </w:r>
      <w:r w:rsidR="00C12D5D">
        <w:rPr>
          <w:rFonts w:asciiTheme="minorHAnsi" w:hAnsiTheme="minorHAnsi" w:cstheme="minorHAnsi"/>
          <w:sz w:val="22"/>
          <w:szCs w:val="22"/>
        </w:rPr>
        <w:t xml:space="preserve"> FHI</w:t>
      </w:r>
      <w:r>
        <w:rPr>
          <w:rFonts w:asciiTheme="minorHAnsi" w:hAnsiTheme="minorHAnsi" w:cstheme="minorHAnsi"/>
          <w:sz w:val="22"/>
          <w:szCs w:val="22"/>
        </w:rPr>
        <w:t>360</w:t>
      </w:r>
      <w:r w:rsidR="00C12D5D">
        <w:rPr>
          <w:rFonts w:asciiTheme="minorHAnsi" w:hAnsiTheme="minorHAnsi" w:cstheme="minorHAnsi"/>
          <w:sz w:val="22"/>
          <w:szCs w:val="22"/>
        </w:rPr>
        <w:t xml:space="preserve"> Tanzania</w:t>
      </w:r>
      <w:r>
        <w:rPr>
          <w:rFonts w:asciiTheme="minorHAnsi" w:hAnsiTheme="minorHAnsi" w:cstheme="minorHAnsi"/>
          <w:sz w:val="22"/>
          <w:szCs w:val="22"/>
        </w:rPr>
        <w:t xml:space="preserve">, a $35 Million USAID funded Health Portfolio, focused on making  </w:t>
      </w:r>
      <w:r w:rsidR="00C12D5D">
        <w:rPr>
          <w:rFonts w:asciiTheme="minorHAnsi" w:hAnsiTheme="minorHAnsi" w:cstheme="minorHAnsi"/>
          <w:sz w:val="22"/>
          <w:szCs w:val="22"/>
        </w:rPr>
        <w:t xml:space="preserve">significant advances in </w:t>
      </w:r>
      <w:r>
        <w:rPr>
          <w:rFonts w:asciiTheme="minorHAnsi" w:hAnsiTheme="minorHAnsi" w:cstheme="minorHAnsi"/>
          <w:sz w:val="22"/>
          <w:szCs w:val="22"/>
        </w:rPr>
        <w:t xml:space="preserve">program </w:t>
      </w:r>
      <w:r w:rsidR="00C12D5D">
        <w:rPr>
          <w:rFonts w:asciiTheme="minorHAnsi" w:hAnsiTheme="minorHAnsi" w:cstheme="minorHAnsi"/>
          <w:sz w:val="22"/>
          <w:szCs w:val="22"/>
        </w:rPr>
        <w:t>pe</w:t>
      </w:r>
      <w:r w:rsidR="009831D7">
        <w:rPr>
          <w:rFonts w:asciiTheme="minorHAnsi" w:hAnsiTheme="minorHAnsi" w:cstheme="minorHAnsi"/>
          <w:sz w:val="22"/>
          <w:szCs w:val="22"/>
        </w:rPr>
        <w:t xml:space="preserve">rformance, </w:t>
      </w:r>
      <w:r w:rsidR="00C12D5D">
        <w:rPr>
          <w:rFonts w:asciiTheme="minorHAnsi" w:hAnsiTheme="minorHAnsi" w:cstheme="minorHAnsi"/>
          <w:sz w:val="22"/>
          <w:szCs w:val="22"/>
        </w:rPr>
        <w:t xml:space="preserve">compliance, </w:t>
      </w:r>
      <w:r>
        <w:rPr>
          <w:rFonts w:asciiTheme="minorHAnsi" w:hAnsiTheme="minorHAnsi" w:cstheme="minorHAnsi"/>
          <w:sz w:val="22"/>
          <w:szCs w:val="22"/>
        </w:rPr>
        <w:t>and</w:t>
      </w:r>
      <w:r w:rsidR="00C12D5D">
        <w:rPr>
          <w:rFonts w:asciiTheme="minorHAnsi" w:hAnsiTheme="minorHAnsi" w:cstheme="minorHAnsi"/>
          <w:sz w:val="22"/>
          <w:szCs w:val="22"/>
        </w:rPr>
        <w:t xml:space="preserve"> lowering </w:t>
      </w:r>
      <w:r w:rsidR="00C12D5D" w:rsidRPr="00C12D5D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organization risk profile</w:t>
      </w:r>
      <w:r w:rsidR="009831D7">
        <w:rPr>
          <w:rFonts w:asciiTheme="minorHAnsi" w:hAnsiTheme="minorHAnsi" w:cstheme="minorHAnsi"/>
          <w:sz w:val="22"/>
          <w:szCs w:val="22"/>
        </w:rPr>
        <w:t>.</w:t>
      </w:r>
    </w:p>
    <w:p w:rsidR="009831D7" w:rsidRPr="00C12D5D" w:rsidRDefault="009831D7" w:rsidP="000A2D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A2D3F" w:rsidRPr="00D93A72" w:rsidRDefault="000A2D3F" w:rsidP="000A2D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9B5F3C">
        <w:rPr>
          <w:rFonts w:asciiTheme="minorHAnsi" w:hAnsiTheme="minorHAnsi" w:cstheme="minorHAnsi"/>
          <w:sz w:val="22"/>
        </w:rPr>
        <w:t xml:space="preserve">For four years he has served as </w:t>
      </w:r>
      <w:r w:rsidRPr="009B5F3C">
        <w:rPr>
          <w:rFonts w:asciiTheme="minorHAnsi" w:hAnsiTheme="minorHAnsi" w:cstheme="minorHAnsi"/>
          <w:bCs/>
          <w:sz w:val="22"/>
        </w:rPr>
        <w:t xml:space="preserve">Executive Director HIV </w:t>
      </w:r>
      <w:r w:rsidRPr="009B5F3C">
        <w:rPr>
          <w:rFonts w:asciiTheme="minorHAnsi" w:hAnsiTheme="minorHAnsi" w:cstheme="minorHAnsi"/>
          <w:sz w:val="22"/>
        </w:rPr>
        <w:t xml:space="preserve">for </w:t>
      </w:r>
      <w:r w:rsidRPr="009B5F3C">
        <w:rPr>
          <w:rFonts w:asciiTheme="minorHAnsi" w:hAnsiTheme="minorHAnsi" w:cstheme="minorHAnsi"/>
          <w:bCs/>
          <w:sz w:val="22"/>
        </w:rPr>
        <w:t>Tebelopele</w:t>
      </w:r>
      <w:r w:rsidRPr="009B5F3C">
        <w:rPr>
          <w:rFonts w:asciiTheme="minorHAnsi" w:hAnsiTheme="minorHAnsi" w:cstheme="minorHAnsi"/>
          <w:sz w:val="22"/>
        </w:rPr>
        <w:t>, where he was responsible for the implementation and strategic direction of Tebelopele VCT, the largest NGO in Botswana</w:t>
      </w:r>
      <w:r w:rsidR="00D93A72">
        <w:rPr>
          <w:rFonts w:asciiTheme="minorHAnsi" w:hAnsiTheme="minorHAnsi" w:cstheme="minorHAnsi"/>
          <w:sz w:val="22"/>
        </w:rPr>
        <w:t xml:space="preserve">. </w:t>
      </w:r>
      <w:r w:rsidRPr="009B5F3C">
        <w:rPr>
          <w:rFonts w:asciiTheme="minorHAnsi" w:hAnsiTheme="minorHAnsi" w:cstheme="minorHAnsi"/>
          <w:sz w:val="22"/>
        </w:rPr>
        <w:t xml:space="preserve">He served as a </w:t>
      </w:r>
      <w:r w:rsidRPr="009B5F3C">
        <w:rPr>
          <w:rFonts w:asciiTheme="minorHAnsi" w:hAnsiTheme="minorHAnsi" w:cstheme="minorHAnsi"/>
          <w:sz w:val="22"/>
          <w:szCs w:val="26"/>
        </w:rPr>
        <w:t>Pr</w:t>
      </w:r>
      <w:bookmarkStart w:id="0" w:name="_GoBack"/>
      <w:bookmarkEnd w:id="0"/>
      <w:r w:rsidRPr="009B5F3C">
        <w:rPr>
          <w:rFonts w:asciiTheme="minorHAnsi" w:hAnsiTheme="minorHAnsi" w:cstheme="minorHAnsi"/>
          <w:sz w:val="22"/>
          <w:szCs w:val="26"/>
        </w:rPr>
        <w:t xml:space="preserve">acticum Supervisor, </w:t>
      </w:r>
      <w:r w:rsidRPr="009B5F3C">
        <w:rPr>
          <w:rFonts w:asciiTheme="minorHAnsi" w:hAnsiTheme="minorHAnsi" w:cstheme="minorHAnsi"/>
          <w:bCs/>
          <w:iCs/>
          <w:sz w:val="22"/>
          <w:szCs w:val="26"/>
        </w:rPr>
        <w:t>Rollins School of Public Health</w:t>
      </w:r>
      <w:r w:rsidRPr="009B5F3C">
        <w:rPr>
          <w:rFonts w:asciiTheme="minorHAnsi" w:hAnsiTheme="minorHAnsi" w:cstheme="minorHAnsi"/>
          <w:sz w:val="22"/>
          <w:szCs w:val="26"/>
        </w:rPr>
        <w:t xml:space="preserve">, </w:t>
      </w:r>
      <w:proofErr w:type="gramStart"/>
      <w:r w:rsidRPr="009B5F3C">
        <w:rPr>
          <w:rFonts w:asciiTheme="minorHAnsi" w:hAnsiTheme="minorHAnsi" w:cstheme="minorHAnsi"/>
          <w:bCs/>
          <w:iCs/>
          <w:sz w:val="22"/>
          <w:szCs w:val="26"/>
        </w:rPr>
        <w:t>Emory</w:t>
      </w:r>
      <w:proofErr w:type="gramEnd"/>
      <w:r w:rsidRPr="009B5F3C">
        <w:rPr>
          <w:rFonts w:asciiTheme="minorHAnsi" w:hAnsiTheme="minorHAnsi" w:cstheme="minorHAnsi"/>
          <w:bCs/>
          <w:iCs/>
          <w:sz w:val="22"/>
          <w:szCs w:val="26"/>
        </w:rPr>
        <w:t xml:space="preserve"> University</w:t>
      </w:r>
      <w:r w:rsidRPr="009B5F3C">
        <w:rPr>
          <w:rFonts w:asciiTheme="minorHAnsi" w:hAnsiTheme="minorHAnsi" w:cstheme="minorHAnsi"/>
          <w:sz w:val="22"/>
          <w:szCs w:val="26"/>
        </w:rPr>
        <w:t xml:space="preserve"> </w:t>
      </w:r>
      <w:r w:rsidRPr="009B5F3C">
        <w:rPr>
          <w:rFonts w:asciiTheme="minorHAnsi" w:hAnsiTheme="minorHAnsi" w:cstheme="minorHAnsi"/>
          <w:bCs/>
          <w:iCs/>
          <w:sz w:val="22"/>
          <w:szCs w:val="26"/>
        </w:rPr>
        <w:t>Atlanta, GA.</w:t>
      </w:r>
    </w:p>
    <w:p w:rsidR="000A2D3F" w:rsidRPr="009B5F3C" w:rsidRDefault="000A2D3F" w:rsidP="000A2D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:rsidR="002944FC" w:rsidRPr="006D4769" w:rsidRDefault="000A2D3F" w:rsidP="000A2D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B5F3C">
        <w:rPr>
          <w:rFonts w:asciiTheme="minorHAnsi" w:hAnsiTheme="minorHAnsi" w:cstheme="minorHAnsi"/>
          <w:sz w:val="22"/>
        </w:rPr>
        <w:t xml:space="preserve">Before joining </w:t>
      </w:r>
      <w:r w:rsidRPr="009B5F3C">
        <w:rPr>
          <w:rFonts w:asciiTheme="minorHAnsi" w:hAnsiTheme="minorHAnsi" w:cstheme="minorHAnsi"/>
          <w:bCs/>
          <w:sz w:val="22"/>
        </w:rPr>
        <w:t>Tebelopele</w:t>
      </w:r>
      <w:r w:rsidRPr="009B5F3C">
        <w:rPr>
          <w:rFonts w:asciiTheme="minorHAnsi" w:hAnsiTheme="minorHAnsi" w:cstheme="minorHAnsi"/>
          <w:sz w:val="22"/>
        </w:rPr>
        <w:t xml:space="preserve">, </w:t>
      </w:r>
      <w:r w:rsidR="00795480">
        <w:rPr>
          <w:rFonts w:asciiTheme="minorHAnsi" w:hAnsiTheme="minorHAnsi" w:cstheme="minorHAnsi"/>
          <w:sz w:val="22"/>
        </w:rPr>
        <w:t>he</w:t>
      </w:r>
      <w:r w:rsidRPr="009B5F3C">
        <w:rPr>
          <w:rFonts w:asciiTheme="minorHAnsi" w:hAnsiTheme="minorHAnsi" w:cstheme="minorHAnsi"/>
          <w:sz w:val="22"/>
        </w:rPr>
        <w:t xml:space="preserve"> served as Cluster Manager for </w:t>
      </w:r>
      <w:r w:rsidR="00795480">
        <w:rPr>
          <w:rFonts w:asciiTheme="minorHAnsi" w:hAnsiTheme="minorHAnsi" w:cstheme="minorHAnsi"/>
          <w:bCs/>
          <w:sz w:val="22"/>
        </w:rPr>
        <w:t>UNOPS</w:t>
      </w:r>
      <w:r w:rsidRPr="009B5F3C">
        <w:rPr>
          <w:rFonts w:asciiTheme="minorHAnsi" w:hAnsiTheme="minorHAnsi" w:cstheme="minorHAnsi"/>
          <w:bCs/>
          <w:sz w:val="22"/>
        </w:rPr>
        <w:t xml:space="preserve"> in Afghanistan, Pakistan and Indonesia</w:t>
      </w:r>
      <w:r w:rsidRPr="009B5F3C">
        <w:rPr>
          <w:rFonts w:asciiTheme="minorHAnsi" w:hAnsiTheme="minorHAnsi" w:cstheme="minorHAnsi"/>
          <w:sz w:val="22"/>
        </w:rPr>
        <w:t xml:space="preserve"> where he was resp</w:t>
      </w:r>
      <w:r w:rsidR="00DC18A9">
        <w:rPr>
          <w:rFonts w:asciiTheme="minorHAnsi" w:hAnsiTheme="minorHAnsi" w:cstheme="minorHAnsi"/>
          <w:sz w:val="22"/>
        </w:rPr>
        <w:t>onsible for the delivery of a $5</w:t>
      </w:r>
      <w:r w:rsidRPr="009B5F3C">
        <w:rPr>
          <w:rFonts w:asciiTheme="minorHAnsi" w:hAnsiTheme="minorHAnsi" w:cstheme="minorHAnsi"/>
          <w:sz w:val="22"/>
        </w:rPr>
        <w:t xml:space="preserve">0 Million USAID funded portfolio, and projects </w:t>
      </w:r>
      <w:r w:rsidRPr="006D4769">
        <w:rPr>
          <w:rFonts w:asciiTheme="minorHAnsi" w:hAnsiTheme="minorHAnsi" w:cstheme="minorHAnsi"/>
          <w:sz w:val="22"/>
          <w:szCs w:val="22"/>
        </w:rPr>
        <w:t xml:space="preserve">in Sri Lanka, Sudan and Ache Province. </w:t>
      </w:r>
    </w:p>
    <w:p w:rsidR="002944FC" w:rsidRPr="006D4769" w:rsidRDefault="002944FC" w:rsidP="000A2D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0A2D3F" w:rsidRPr="006D4769" w:rsidRDefault="000A2D3F" w:rsidP="000A2D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D4769">
        <w:rPr>
          <w:rFonts w:asciiTheme="minorHAnsi" w:hAnsiTheme="minorHAnsi" w:cstheme="minorHAnsi"/>
          <w:sz w:val="22"/>
          <w:szCs w:val="22"/>
        </w:rPr>
        <w:t xml:space="preserve">His six years of experience with the Pharmaceutical Industry and Health Sector in South Africa have focused on creating and designing strategic marketing </w:t>
      </w:r>
      <w:proofErr w:type="spellStart"/>
      <w:r w:rsidRPr="006D4769">
        <w:rPr>
          <w:rFonts w:asciiTheme="minorHAnsi" w:hAnsiTheme="minorHAnsi" w:cstheme="minorHAnsi"/>
          <w:sz w:val="22"/>
          <w:szCs w:val="22"/>
        </w:rPr>
        <w:t>programmes</w:t>
      </w:r>
      <w:proofErr w:type="spellEnd"/>
      <w:r w:rsidRPr="006D4769">
        <w:rPr>
          <w:rFonts w:asciiTheme="minorHAnsi" w:hAnsiTheme="minorHAnsi" w:cstheme="minorHAnsi"/>
          <w:sz w:val="22"/>
          <w:szCs w:val="22"/>
        </w:rPr>
        <w:t xml:space="preserve"> and business analysis particularly during the transition period in the public and private sectors from research medicines to the introduction of generics.</w:t>
      </w:r>
    </w:p>
    <w:p w:rsidR="006D4769" w:rsidRPr="006D4769" w:rsidRDefault="006D4769" w:rsidP="000A2D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6D4769" w:rsidRPr="006D4769" w:rsidRDefault="006D4769" w:rsidP="000A2D3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D4769">
        <w:rPr>
          <w:rFonts w:asciiTheme="minorHAnsi" w:hAnsiTheme="minorHAnsi" w:cstheme="minorHAnsi"/>
          <w:sz w:val="22"/>
          <w:szCs w:val="22"/>
        </w:rPr>
        <w:t xml:space="preserve">He has a specific interest in advancing integrated and sustainable solutions in </w:t>
      </w:r>
      <w:proofErr w:type="spellStart"/>
      <w:r w:rsidRPr="006D4769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6D4769">
        <w:rPr>
          <w:rFonts w:asciiTheme="minorHAnsi" w:hAnsiTheme="minorHAnsi" w:cstheme="minorHAnsi"/>
          <w:sz w:val="22"/>
          <w:szCs w:val="22"/>
        </w:rPr>
        <w:t xml:space="preserve"> delivery. A project he delivered on minimizing the HIV/AIDS and tuberculosis impact caused by high-risk construction workers in Botswana was selected for USAID’s best practice documentation</w:t>
      </w:r>
    </w:p>
    <w:p w:rsidR="000A2D3F" w:rsidRPr="006D4769" w:rsidRDefault="000A2D3F" w:rsidP="000A2D3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2D3F" w:rsidRPr="009B5F3C" w:rsidRDefault="006D4769" w:rsidP="000A2D3F">
      <w:pPr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>He</w:t>
      </w:r>
      <w:r w:rsidR="000A2D3F" w:rsidRPr="006D4769">
        <w:rPr>
          <w:rFonts w:asciiTheme="minorHAnsi" w:hAnsiTheme="minorHAnsi" w:cstheme="minorHAnsi"/>
          <w:sz w:val="22"/>
          <w:szCs w:val="22"/>
        </w:rPr>
        <w:t xml:space="preserve"> has a Merit Award for Design from the University of the Witwatersrand, a PhD Business Strategy (University</w:t>
      </w:r>
      <w:r w:rsidR="000A2D3F" w:rsidRPr="009B5F3C">
        <w:rPr>
          <w:rFonts w:asciiTheme="minorHAnsi" w:hAnsiTheme="minorHAnsi" w:cstheme="minorHAnsi"/>
          <w:sz w:val="22"/>
          <w:szCs w:val="20"/>
        </w:rPr>
        <w:t xml:space="preserve"> of Suffield), an MBA (University of South Africa) and a </w:t>
      </w:r>
      <w:proofErr w:type="spellStart"/>
      <w:r w:rsidR="000A2D3F" w:rsidRPr="009B5F3C">
        <w:rPr>
          <w:rFonts w:asciiTheme="minorHAnsi" w:hAnsiTheme="minorHAnsi" w:cstheme="minorHAnsi"/>
          <w:sz w:val="22"/>
          <w:szCs w:val="20"/>
        </w:rPr>
        <w:t>Bsc</w:t>
      </w:r>
      <w:proofErr w:type="spellEnd"/>
      <w:r w:rsidR="000A2D3F" w:rsidRPr="009B5F3C">
        <w:rPr>
          <w:rFonts w:asciiTheme="minorHAnsi" w:hAnsiTheme="minorHAnsi" w:cstheme="minorHAnsi"/>
          <w:sz w:val="22"/>
          <w:szCs w:val="20"/>
        </w:rPr>
        <w:t xml:space="preserve">. (Eng) Electrical (University of the Witwatersrand). </w:t>
      </w:r>
      <w:r>
        <w:rPr>
          <w:rFonts w:asciiTheme="minorHAnsi" w:hAnsiTheme="minorHAnsi" w:cstheme="minorHAnsi"/>
          <w:sz w:val="22"/>
        </w:rPr>
        <w:t>He</w:t>
      </w:r>
      <w:r w:rsidR="000A2D3F" w:rsidRPr="009B5F3C">
        <w:rPr>
          <w:rFonts w:asciiTheme="minorHAnsi" w:hAnsiTheme="minorHAnsi" w:cstheme="minorHAnsi"/>
          <w:sz w:val="22"/>
        </w:rPr>
        <w:t xml:space="preserve"> speaks fluent English and beginners French.</w:t>
      </w:r>
    </w:p>
    <w:p w:rsidR="005B34F7" w:rsidRPr="00D60203" w:rsidRDefault="005B34F7" w:rsidP="0042373D">
      <w:pPr>
        <w:spacing w:before="300"/>
        <w:jc w:val="both"/>
        <w:rPr>
          <w:rFonts w:asciiTheme="minorHAnsi" w:hAnsiTheme="minorHAnsi" w:cs="Arial"/>
          <w:b/>
          <w:bCs/>
        </w:rPr>
      </w:pPr>
      <w:r w:rsidRPr="00D60203">
        <w:rPr>
          <w:rFonts w:asciiTheme="minorHAnsi" w:hAnsiTheme="minorHAnsi" w:cs="Arial"/>
          <w:b/>
          <w:bCs/>
        </w:rPr>
        <w:t>Education</w:t>
      </w:r>
    </w:p>
    <w:p w:rsidR="0025000E" w:rsidRPr="009B5F3C" w:rsidRDefault="0025000E" w:rsidP="0025000E">
      <w:pPr>
        <w:ind w:left="720" w:hanging="720"/>
        <w:rPr>
          <w:rFonts w:asciiTheme="minorHAnsi" w:hAnsiTheme="minorHAnsi" w:cstheme="minorHAnsi"/>
          <w:sz w:val="22"/>
          <w:szCs w:val="20"/>
        </w:rPr>
      </w:pPr>
      <w:r w:rsidRPr="009B5F3C">
        <w:rPr>
          <w:rFonts w:asciiTheme="minorHAnsi" w:hAnsiTheme="minorHAnsi" w:cstheme="minorHAnsi"/>
          <w:sz w:val="22"/>
          <w:szCs w:val="20"/>
        </w:rPr>
        <w:t xml:space="preserve">2004 </w:t>
      </w:r>
      <w:r w:rsidRPr="009B5F3C">
        <w:rPr>
          <w:rFonts w:asciiTheme="minorHAnsi" w:hAnsiTheme="minorHAnsi" w:cstheme="minorHAnsi"/>
          <w:sz w:val="22"/>
          <w:szCs w:val="20"/>
        </w:rPr>
        <w:tab/>
        <w:t>PhD Business Strategy (University of Suffield) Thesis: “Rehabilitation Strategies in Post Conflict Countries – The Afghan Experience.”</w:t>
      </w:r>
    </w:p>
    <w:p w:rsidR="0025000E" w:rsidRPr="009B5F3C" w:rsidRDefault="0025000E" w:rsidP="0025000E">
      <w:pPr>
        <w:ind w:left="720" w:hanging="720"/>
        <w:rPr>
          <w:rFonts w:asciiTheme="minorHAnsi" w:hAnsiTheme="minorHAnsi" w:cstheme="minorHAnsi"/>
          <w:sz w:val="22"/>
          <w:szCs w:val="20"/>
        </w:rPr>
      </w:pPr>
      <w:r w:rsidRPr="009B5F3C">
        <w:rPr>
          <w:rFonts w:asciiTheme="minorHAnsi" w:hAnsiTheme="minorHAnsi" w:cstheme="minorHAnsi"/>
          <w:sz w:val="22"/>
          <w:szCs w:val="20"/>
        </w:rPr>
        <w:t xml:space="preserve">1992 </w:t>
      </w:r>
      <w:r w:rsidRPr="009B5F3C">
        <w:rPr>
          <w:rFonts w:asciiTheme="minorHAnsi" w:hAnsiTheme="minorHAnsi" w:cstheme="minorHAnsi"/>
          <w:sz w:val="22"/>
          <w:szCs w:val="20"/>
        </w:rPr>
        <w:tab/>
        <w:t>MBA (University of South Africa) Thesis: “An empirical investigation into the shortening of the Product Life Cycle of pharmaceutical products and the resultant impact on marketing strategy.”</w:t>
      </w:r>
    </w:p>
    <w:p w:rsidR="0025000E" w:rsidRPr="009B5F3C" w:rsidRDefault="0025000E" w:rsidP="0025000E">
      <w:pPr>
        <w:ind w:left="720" w:hanging="720"/>
        <w:rPr>
          <w:rFonts w:asciiTheme="minorHAnsi" w:hAnsiTheme="minorHAnsi" w:cstheme="minorHAnsi"/>
          <w:sz w:val="22"/>
          <w:szCs w:val="20"/>
        </w:rPr>
      </w:pPr>
      <w:r w:rsidRPr="009B5F3C">
        <w:rPr>
          <w:rFonts w:asciiTheme="minorHAnsi" w:hAnsiTheme="minorHAnsi" w:cstheme="minorHAnsi"/>
          <w:sz w:val="22"/>
          <w:szCs w:val="20"/>
        </w:rPr>
        <w:t>1986</w:t>
      </w:r>
      <w:r w:rsidRPr="009B5F3C">
        <w:rPr>
          <w:rFonts w:asciiTheme="minorHAnsi" w:hAnsiTheme="minorHAnsi" w:cstheme="minorHAnsi"/>
          <w:sz w:val="22"/>
          <w:szCs w:val="20"/>
        </w:rPr>
        <w:tab/>
      </w:r>
      <w:proofErr w:type="spellStart"/>
      <w:r w:rsidRPr="009B5F3C">
        <w:rPr>
          <w:rFonts w:asciiTheme="minorHAnsi" w:hAnsiTheme="minorHAnsi" w:cstheme="minorHAnsi"/>
          <w:sz w:val="22"/>
          <w:szCs w:val="20"/>
        </w:rPr>
        <w:t>Bsc</w:t>
      </w:r>
      <w:proofErr w:type="spellEnd"/>
      <w:r w:rsidRPr="009B5F3C">
        <w:rPr>
          <w:rFonts w:asciiTheme="minorHAnsi" w:hAnsiTheme="minorHAnsi" w:cstheme="minorHAnsi"/>
          <w:sz w:val="22"/>
          <w:szCs w:val="20"/>
        </w:rPr>
        <w:t xml:space="preserve"> (Eng) Electrical (University of the Witwatersrand) Merits award for Design</w:t>
      </w:r>
      <w:r w:rsidRPr="009B5F3C">
        <w:rPr>
          <w:rFonts w:asciiTheme="minorHAnsi" w:hAnsiTheme="minorHAnsi" w:cstheme="minorHAnsi"/>
          <w:bCs/>
        </w:rPr>
        <w:t>.</w:t>
      </w:r>
    </w:p>
    <w:p w:rsidR="005B34F7" w:rsidRPr="00D60203" w:rsidRDefault="005B34F7" w:rsidP="0042373D">
      <w:pPr>
        <w:spacing w:before="300"/>
        <w:jc w:val="both"/>
        <w:rPr>
          <w:rFonts w:asciiTheme="minorHAnsi" w:hAnsiTheme="minorHAnsi" w:cs="Arial"/>
          <w:b/>
          <w:bCs/>
        </w:rPr>
      </w:pPr>
      <w:r w:rsidRPr="00D60203">
        <w:rPr>
          <w:rFonts w:asciiTheme="minorHAnsi" w:hAnsiTheme="minorHAnsi" w:cs="Arial"/>
          <w:b/>
          <w:bCs/>
        </w:rPr>
        <w:t>Country Experience</w:t>
      </w:r>
    </w:p>
    <w:p w:rsidR="0025000E" w:rsidRPr="009B5F3C" w:rsidRDefault="0025000E" w:rsidP="0025000E">
      <w:pPr>
        <w:pStyle w:val="BodyTextIndent"/>
        <w:ind w:left="0" w:firstLine="0"/>
        <w:jc w:val="both"/>
        <w:rPr>
          <w:rFonts w:asciiTheme="minorHAnsi" w:hAnsiTheme="minorHAnsi" w:cstheme="minorHAnsi"/>
          <w:sz w:val="22"/>
        </w:rPr>
      </w:pPr>
      <w:r w:rsidRPr="009B5F3C">
        <w:rPr>
          <w:rFonts w:asciiTheme="minorHAnsi" w:hAnsiTheme="minorHAnsi" w:cstheme="minorHAnsi"/>
          <w:sz w:val="22"/>
        </w:rPr>
        <w:lastRenderedPageBreak/>
        <w:t>Afghanistan</w:t>
      </w:r>
      <w:r>
        <w:rPr>
          <w:rFonts w:asciiTheme="minorHAnsi" w:hAnsiTheme="minorHAnsi" w:cstheme="minorHAnsi"/>
          <w:sz w:val="22"/>
        </w:rPr>
        <w:t xml:space="preserve">, </w:t>
      </w:r>
      <w:r w:rsidRPr="009B5F3C">
        <w:rPr>
          <w:rFonts w:asciiTheme="minorHAnsi" w:hAnsiTheme="minorHAnsi" w:cstheme="minorHAnsi"/>
          <w:sz w:val="22"/>
        </w:rPr>
        <w:t>Botswana</w:t>
      </w:r>
      <w:r>
        <w:rPr>
          <w:rFonts w:asciiTheme="minorHAnsi" w:hAnsiTheme="minorHAnsi" w:cstheme="minorHAnsi"/>
          <w:sz w:val="22"/>
        </w:rPr>
        <w:t xml:space="preserve">. </w:t>
      </w:r>
      <w:r w:rsidRPr="009B5F3C">
        <w:rPr>
          <w:rFonts w:asciiTheme="minorHAnsi" w:hAnsiTheme="minorHAnsi" w:cstheme="minorHAnsi"/>
          <w:sz w:val="22"/>
        </w:rPr>
        <w:t>England</w:t>
      </w:r>
      <w:r>
        <w:rPr>
          <w:rFonts w:asciiTheme="minorHAnsi" w:hAnsiTheme="minorHAnsi" w:cstheme="minorHAnsi"/>
          <w:sz w:val="22"/>
        </w:rPr>
        <w:t xml:space="preserve">, </w:t>
      </w:r>
      <w:r w:rsidRPr="009B5F3C">
        <w:rPr>
          <w:rFonts w:asciiTheme="minorHAnsi" w:hAnsiTheme="minorHAnsi" w:cstheme="minorHAnsi"/>
          <w:sz w:val="22"/>
        </w:rPr>
        <w:t>Indonesia</w:t>
      </w:r>
      <w:r>
        <w:rPr>
          <w:rFonts w:asciiTheme="minorHAnsi" w:hAnsiTheme="minorHAnsi" w:cstheme="minorHAnsi"/>
          <w:sz w:val="22"/>
        </w:rPr>
        <w:t xml:space="preserve">, </w:t>
      </w:r>
      <w:r w:rsidRPr="009B5F3C">
        <w:rPr>
          <w:rFonts w:asciiTheme="minorHAnsi" w:hAnsiTheme="minorHAnsi" w:cstheme="minorHAnsi"/>
          <w:sz w:val="22"/>
        </w:rPr>
        <w:t>Italy</w:t>
      </w:r>
      <w:r>
        <w:rPr>
          <w:rFonts w:asciiTheme="minorHAnsi" w:hAnsiTheme="minorHAnsi" w:cstheme="minorHAnsi"/>
          <w:sz w:val="22"/>
        </w:rPr>
        <w:t xml:space="preserve">, </w:t>
      </w:r>
      <w:r w:rsidRPr="009B5F3C">
        <w:rPr>
          <w:rFonts w:asciiTheme="minorHAnsi" w:hAnsiTheme="minorHAnsi" w:cstheme="minorHAnsi"/>
          <w:sz w:val="22"/>
        </w:rPr>
        <w:t>Jordan</w:t>
      </w:r>
      <w:r>
        <w:rPr>
          <w:rFonts w:asciiTheme="minorHAnsi" w:hAnsiTheme="minorHAnsi" w:cstheme="minorHAnsi"/>
          <w:sz w:val="22"/>
        </w:rPr>
        <w:t xml:space="preserve">, </w:t>
      </w:r>
      <w:r w:rsidRPr="009B5F3C">
        <w:rPr>
          <w:rFonts w:asciiTheme="minorHAnsi" w:hAnsiTheme="minorHAnsi" w:cstheme="minorHAnsi"/>
          <w:sz w:val="22"/>
        </w:rPr>
        <w:t>Pakistan</w:t>
      </w:r>
      <w:r>
        <w:rPr>
          <w:rFonts w:asciiTheme="minorHAnsi" w:hAnsiTheme="minorHAnsi" w:cstheme="minorHAnsi"/>
          <w:sz w:val="22"/>
        </w:rPr>
        <w:t xml:space="preserve">, South Africa, </w:t>
      </w:r>
      <w:r w:rsidR="0058019D">
        <w:rPr>
          <w:rFonts w:asciiTheme="minorHAnsi" w:hAnsiTheme="minorHAnsi" w:cstheme="minorHAnsi"/>
          <w:sz w:val="22"/>
        </w:rPr>
        <w:t xml:space="preserve">South Sudan, </w:t>
      </w:r>
      <w:r>
        <w:rPr>
          <w:rFonts w:asciiTheme="minorHAnsi" w:hAnsiTheme="minorHAnsi" w:cstheme="minorHAnsi"/>
          <w:sz w:val="22"/>
        </w:rPr>
        <w:t>Tanzania, United Kingdom, United States of America</w:t>
      </w:r>
    </w:p>
    <w:p w:rsidR="008646C7" w:rsidRPr="00D60203" w:rsidRDefault="008646C7" w:rsidP="0042373D">
      <w:pPr>
        <w:spacing w:before="300"/>
        <w:jc w:val="both"/>
        <w:rPr>
          <w:rFonts w:asciiTheme="minorHAnsi" w:hAnsiTheme="minorHAnsi" w:cs="Arial"/>
          <w:b/>
          <w:bCs/>
        </w:rPr>
      </w:pPr>
      <w:r w:rsidRPr="00D60203">
        <w:rPr>
          <w:rFonts w:asciiTheme="minorHAnsi" w:hAnsiTheme="minorHAnsi" w:cs="Arial"/>
          <w:b/>
          <w:bCs/>
        </w:rPr>
        <w:t>Languages</w:t>
      </w:r>
    </w:p>
    <w:p w:rsidR="0025000E" w:rsidRPr="009B5F3C" w:rsidRDefault="0025000E" w:rsidP="0025000E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English (</w:t>
      </w:r>
      <w:r w:rsidRPr="009B5F3C">
        <w:rPr>
          <w:rFonts w:asciiTheme="minorHAnsi" w:hAnsiTheme="minorHAnsi" w:cstheme="minorHAnsi"/>
          <w:sz w:val="22"/>
        </w:rPr>
        <w:t>native</w:t>
      </w:r>
      <w:r>
        <w:rPr>
          <w:rFonts w:asciiTheme="minorHAnsi" w:hAnsiTheme="minorHAnsi" w:cstheme="minorHAnsi"/>
          <w:sz w:val="22"/>
        </w:rPr>
        <w:t>), Afrikaans (</w:t>
      </w:r>
      <w:r w:rsidRPr="009B5F3C">
        <w:rPr>
          <w:rFonts w:asciiTheme="minorHAnsi" w:hAnsiTheme="minorHAnsi" w:cstheme="minorHAnsi"/>
          <w:sz w:val="22"/>
        </w:rPr>
        <w:t>basic</w:t>
      </w:r>
      <w:r>
        <w:rPr>
          <w:rFonts w:asciiTheme="minorHAnsi" w:hAnsiTheme="minorHAnsi" w:cstheme="minorHAnsi"/>
          <w:sz w:val="22"/>
        </w:rPr>
        <w:t>), French (</w:t>
      </w:r>
      <w:r w:rsidRPr="009B5F3C">
        <w:rPr>
          <w:rFonts w:asciiTheme="minorHAnsi" w:hAnsiTheme="minorHAnsi" w:cstheme="minorHAnsi"/>
          <w:sz w:val="22"/>
        </w:rPr>
        <w:t>beginner</w:t>
      </w:r>
      <w:r>
        <w:rPr>
          <w:rFonts w:asciiTheme="minorHAnsi" w:hAnsiTheme="minorHAnsi" w:cstheme="minorHAnsi"/>
          <w:sz w:val="22"/>
        </w:rPr>
        <w:t>)</w:t>
      </w:r>
    </w:p>
    <w:p w:rsidR="005B34F7" w:rsidRPr="00D60203" w:rsidRDefault="005B34F7" w:rsidP="0042373D">
      <w:pPr>
        <w:spacing w:before="300"/>
        <w:jc w:val="both"/>
        <w:rPr>
          <w:rFonts w:asciiTheme="minorHAnsi" w:hAnsiTheme="minorHAnsi" w:cs="Arial"/>
          <w:b/>
          <w:bCs/>
        </w:rPr>
      </w:pPr>
      <w:r w:rsidRPr="00D60203">
        <w:rPr>
          <w:rFonts w:asciiTheme="minorHAnsi" w:hAnsiTheme="minorHAnsi" w:cs="Arial"/>
          <w:b/>
          <w:bCs/>
        </w:rPr>
        <w:t>Professional Experience</w:t>
      </w:r>
    </w:p>
    <w:p w:rsidR="0058019D" w:rsidRPr="00A01F12" w:rsidRDefault="0058019D" w:rsidP="00CA5D7F">
      <w:pPr>
        <w:pStyle w:val="Heading4"/>
        <w:tabs>
          <w:tab w:val="left" w:pos="2160"/>
        </w:tabs>
        <w:rPr>
          <w:rFonts w:asciiTheme="minorHAnsi" w:hAnsiTheme="minorHAnsi" w:cs="Arial"/>
          <w:b w:val="0"/>
          <w:i/>
          <w:szCs w:val="22"/>
        </w:rPr>
      </w:pPr>
      <w:r>
        <w:rPr>
          <w:rFonts w:asciiTheme="minorHAnsi" w:hAnsiTheme="minorHAnsi" w:cs="Arial"/>
          <w:b w:val="0"/>
          <w:bCs w:val="0"/>
          <w:szCs w:val="22"/>
        </w:rPr>
        <w:t>2012 - Present</w:t>
      </w:r>
      <w:r w:rsidRPr="00127B9C">
        <w:rPr>
          <w:rFonts w:asciiTheme="minorHAnsi" w:hAnsiTheme="minorHAnsi" w:cs="Arial"/>
          <w:b w:val="0"/>
          <w:bCs w:val="0"/>
          <w:szCs w:val="22"/>
        </w:rPr>
        <w:tab/>
      </w:r>
      <w:r>
        <w:rPr>
          <w:rFonts w:asciiTheme="minorHAnsi" w:hAnsiTheme="minorHAnsi" w:cs="Arial"/>
          <w:bCs w:val="0"/>
          <w:szCs w:val="22"/>
        </w:rPr>
        <w:t>Country</w:t>
      </w:r>
      <w:r w:rsidRPr="00127B9C">
        <w:rPr>
          <w:rFonts w:asciiTheme="minorHAnsi" w:hAnsiTheme="minorHAnsi" w:cs="Arial"/>
          <w:bCs w:val="0"/>
          <w:szCs w:val="22"/>
        </w:rPr>
        <w:t xml:space="preserve"> Director</w:t>
      </w:r>
      <w:r>
        <w:rPr>
          <w:rFonts w:asciiTheme="minorHAnsi" w:hAnsiTheme="minorHAnsi" w:cs="Arial"/>
          <w:bCs w:val="0"/>
          <w:szCs w:val="22"/>
        </w:rPr>
        <w:t xml:space="preserve">, </w:t>
      </w:r>
      <w:r w:rsidR="00FB134B" w:rsidRPr="005D76B3">
        <w:rPr>
          <w:rFonts w:asciiTheme="minorHAnsi" w:hAnsiTheme="minorHAnsi" w:cstheme="minorHAnsi"/>
          <w:b w:val="0"/>
          <w:i/>
        </w:rPr>
        <w:t>United Nation</w:t>
      </w:r>
      <w:r w:rsidR="00FB134B">
        <w:rPr>
          <w:rFonts w:asciiTheme="minorHAnsi" w:hAnsiTheme="minorHAnsi" w:cstheme="minorHAnsi"/>
          <w:b w:val="0"/>
          <w:i/>
        </w:rPr>
        <w:t xml:space="preserve">s Office for Project </w:t>
      </w:r>
      <w:proofErr w:type="gramStart"/>
      <w:r w:rsidR="00FB134B">
        <w:rPr>
          <w:rFonts w:asciiTheme="minorHAnsi" w:hAnsiTheme="minorHAnsi" w:cstheme="minorHAnsi"/>
          <w:b w:val="0"/>
          <w:i/>
        </w:rPr>
        <w:t xml:space="preserve">Services </w:t>
      </w:r>
      <w:r w:rsidRPr="00A01F12">
        <w:rPr>
          <w:rFonts w:asciiTheme="minorHAnsi" w:hAnsiTheme="minorHAnsi" w:cs="Arial"/>
          <w:b w:val="0"/>
          <w:i/>
          <w:szCs w:val="22"/>
        </w:rPr>
        <w:t>,</w:t>
      </w:r>
      <w:proofErr w:type="gramEnd"/>
      <w:r w:rsidRPr="00A01F12">
        <w:rPr>
          <w:rFonts w:asciiTheme="minorHAnsi" w:hAnsiTheme="minorHAnsi" w:cs="Arial"/>
          <w:b w:val="0"/>
          <w:i/>
          <w:szCs w:val="22"/>
        </w:rPr>
        <w:t xml:space="preserve"> </w:t>
      </w:r>
      <w:r>
        <w:rPr>
          <w:rFonts w:asciiTheme="minorHAnsi" w:hAnsiTheme="minorHAnsi" w:cs="Arial"/>
          <w:b w:val="0"/>
          <w:i/>
          <w:szCs w:val="22"/>
        </w:rPr>
        <w:t>South Sudan</w:t>
      </w:r>
    </w:p>
    <w:p w:rsidR="0058019D" w:rsidRPr="0058019D" w:rsidRDefault="0058019D" w:rsidP="00CA5D7F">
      <w:pPr>
        <w:pStyle w:val="Heading4"/>
        <w:tabs>
          <w:tab w:val="left" w:pos="2160"/>
        </w:tabs>
        <w:ind w:left="2160" w:hanging="2160"/>
        <w:rPr>
          <w:rFonts w:asciiTheme="minorHAnsi" w:hAnsiTheme="minorHAnsi" w:cs="Arial"/>
          <w:b w:val="0"/>
          <w:bCs w:val="0"/>
          <w:szCs w:val="22"/>
        </w:rPr>
      </w:pPr>
      <w:r>
        <w:rPr>
          <w:rFonts w:asciiTheme="minorHAnsi" w:hAnsiTheme="minorHAnsi" w:cstheme="minorHAnsi"/>
        </w:rPr>
        <w:tab/>
      </w:r>
      <w:r w:rsidR="00CA5D7F">
        <w:rPr>
          <w:rFonts w:asciiTheme="minorHAnsi" w:hAnsiTheme="minorHAnsi" w:cstheme="minorHAnsi"/>
          <w:b w:val="0"/>
        </w:rPr>
        <w:t>Delivery of a $90 million per annum program that makes a significant contribution to the building of the new state of South Sudan, with a strong focus on Food Security through Infrastructure and Emergency Response.</w:t>
      </w:r>
    </w:p>
    <w:p w:rsidR="0058019D" w:rsidRDefault="0058019D" w:rsidP="00A01F12">
      <w:pPr>
        <w:pStyle w:val="Heading4"/>
        <w:tabs>
          <w:tab w:val="left" w:pos="2160"/>
        </w:tabs>
        <w:jc w:val="both"/>
        <w:rPr>
          <w:rFonts w:asciiTheme="minorHAnsi" w:hAnsiTheme="minorHAnsi" w:cs="Arial"/>
          <w:b w:val="0"/>
          <w:bCs w:val="0"/>
          <w:szCs w:val="22"/>
        </w:rPr>
      </w:pPr>
    </w:p>
    <w:p w:rsidR="005B34F7" w:rsidRPr="00A01F12" w:rsidRDefault="000609F4" w:rsidP="00A01F12">
      <w:pPr>
        <w:pStyle w:val="Heading4"/>
        <w:tabs>
          <w:tab w:val="left" w:pos="2160"/>
        </w:tabs>
        <w:jc w:val="both"/>
        <w:rPr>
          <w:rFonts w:asciiTheme="minorHAnsi" w:hAnsiTheme="minorHAnsi" w:cs="Arial"/>
          <w:b w:val="0"/>
          <w:i/>
          <w:szCs w:val="22"/>
        </w:rPr>
      </w:pPr>
      <w:r w:rsidRPr="00127B9C">
        <w:rPr>
          <w:rFonts w:asciiTheme="minorHAnsi" w:hAnsiTheme="minorHAnsi" w:cs="Arial"/>
          <w:b w:val="0"/>
          <w:bCs w:val="0"/>
          <w:szCs w:val="22"/>
        </w:rPr>
        <w:t>20</w:t>
      </w:r>
      <w:r w:rsidR="0025000E">
        <w:rPr>
          <w:rFonts w:asciiTheme="minorHAnsi" w:hAnsiTheme="minorHAnsi" w:cs="Arial"/>
          <w:b w:val="0"/>
          <w:bCs w:val="0"/>
          <w:szCs w:val="22"/>
        </w:rPr>
        <w:t>10</w:t>
      </w:r>
      <w:r w:rsidR="007757D1">
        <w:rPr>
          <w:rFonts w:asciiTheme="minorHAnsi" w:hAnsiTheme="minorHAnsi" w:cs="Arial"/>
          <w:b w:val="0"/>
          <w:bCs w:val="0"/>
          <w:szCs w:val="22"/>
        </w:rPr>
        <w:t xml:space="preserve"> – 2011</w:t>
      </w:r>
      <w:r w:rsidRPr="00127B9C">
        <w:rPr>
          <w:rFonts w:asciiTheme="minorHAnsi" w:hAnsiTheme="minorHAnsi" w:cs="Arial"/>
          <w:b w:val="0"/>
          <w:bCs w:val="0"/>
          <w:szCs w:val="22"/>
        </w:rPr>
        <w:tab/>
      </w:r>
      <w:r w:rsidR="0025000E">
        <w:rPr>
          <w:rFonts w:asciiTheme="minorHAnsi" w:hAnsiTheme="minorHAnsi" w:cs="Arial"/>
          <w:bCs w:val="0"/>
          <w:szCs w:val="22"/>
        </w:rPr>
        <w:t>Country</w:t>
      </w:r>
      <w:r w:rsidRPr="00127B9C">
        <w:rPr>
          <w:rFonts w:asciiTheme="minorHAnsi" w:hAnsiTheme="minorHAnsi" w:cs="Arial"/>
          <w:bCs w:val="0"/>
          <w:szCs w:val="22"/>
        </w:rPr>
        <w:t xml:space="preserve"> Director</w:t>
      </w:r>
      <w:r w:rsidR="00A01F12">
        <w:rPr>
          <w:rFonts w:asciiTheme="minorHAnsi" w:hAnsiTheme="minorHAnsi" w:cs="Arial"/>
          <w:bCs w:val="0"/>
          <w:szCs w:val="22"/>
        </w:rPr>
        <w:t xml:space="preserve">, </w:t>
      </w:r>
      <w:r w:rsidR="00A01F12">
        <w:rPr>
          <w:rFonts w:asciiTheme="minorHAnsi" w:hAnsiTheme="minorHAnsi" w:cs="Arial"/>
          <w:b w:val="0"/>
          <w:i/>
          <w:szCs w:val="22"/>
        </w:rPr>
        <w:t>FH</w:t>
      </w:r>
      <w:r w:rsidR="005269E2">
        <w:rPr>
          <w:rFonts w:asciiTheme="minorHAnsi" w:hAnsiTheme="minorHAnsi" w:cs="Arial"/>
          <w:b w:val="0"/>
          <w:i/>
          <w:szCs w:val="22"/>
        </w:rPr>
        <w:t>I360</w:t>
      </w:r>
      <w:r w:rsidRPr="00A01F12">
        <w:rPr>
          <w:rFonts w:asciiTheme="minorHAnsi" w:hAnsiTheme="minorHAnsi" w:cs="Arial"/>
          <w:b w:val="0"/>
          <w:i/>
          <w:szCs w:val="22"/>
        </w:rPr>
        <w:t xml:space="preserve">, </w:t>
      </w:r>
      <w:r w:rsidR="0025000E">
        <w:rPr>
          <w:rFonts w:asciiTheme="minorHAnsi" w:hAnsiTheme="minorHAnsi" w:cs="Arial"/>
          <w:b w:val="0"/>
          <w:i/>
          <w:szCs w:val="22"/>
        </w:rPr>
        <w:t>Tanzania</w:t>
      </w:r>
    </w:p>
    <w:p w:rsidR="007C72B0" w:rsidRDefault="0025000E" w:rsidP="007C72B0">
      <w:pPr>
        <w:tabs>
          <w:tab w:val="left" w:pos="2160"/>
        </w:tabs>
        <w:ind w:left="2160"/>
        <w:rPr>
          <w:rFonts w:asciiTheme="minorHAnsi" w:hAnsiTheme="minorHAnsi" w:cstheme="minorHAnsi"/>
          <w:sz w:val="22"/>
        </w:rPr>
      </w:pPr>
      <w:r w:rsidRPr="009B5F3C">
        <w:rPr>
          <w:rFonts w:asciiTheme="minorHAnsi" w:hAnsiTheme="minorHAnsi" w:cstheme="minorHAnsi"/>
          <w:sz w:val="22"/>
        </w:rPr>
        <w:t>Leadership and management oversight for all FHI</w:t>
      </w:r>
      <w:r w:rsidR="005269E2">
        <w:rPr>
          <w:rFonts w:asciiTheme="minorHAnsi" w:hAnsiTheme="minorHAnsi" w:cstheme="minorHAnsi"/>
          <w:sz w:val="22"/>
        </w:rPr>
        <w:t>360</w:t>
      </w:r>
      <w:r w:rsidRPr="009B5F3C">
        <w:rPr>
          <w:rFonts w:asciiTheme="minorHAnsi" w:hAnsiTheme="minorHAnsi" w:cstheme="minorHAnsi"/>
          <w:sz w:val="22"/>
        </w:rPr>
        <w:t>’s portfo</w:t>
      </w:r>
      <w:r w:rsidR="007C72B0">
        <w:rPr>
          <w:rFonts w:asciiTheme="minorHAnsi" w:hAnsiTheme="minorHAnsi" w:cstheme="minorHAnsi"/>
          <w:sz w:val="22"/>
        </w:rPr>
        <w:t xml:space="preserve">lio in Tanzania, </w:t>
      </w:r>
      <w:proofErr w:type="gramStart"/>
      <w:r w:rsidR="005806E3">
        <w:rPr>
          <w:rFonts w:asciiTheme="minorHAnsi" w:hAnsiTheme="minorHAnsi" w:cstheme="minorHAnsi"/>
          <w:sz w:val="22"/>
        </w:rPr>
        <w:t xml:space="preserve">which </w:t>
      </w:r>
      <w:r w:rsidRPr="009B5F3C">
        <w:rPr>
          <w:rFonts w:asciiTheme="minorHAnsi" w:hAnsiTheme="minorHAnsi" w:cstheme="minorHAnsi"/>
          <w:sz w:val="22"/>
        </w:rPr>
        <w:t xml:space="preserve"> includes</w:t>
      </w:r>
      <w:proofErr w:type="gramEnd"/>
      <w:r w:rsidRPr="009B5F3C">
        <w:rPr>
          <w:rFonts w:asciiTheme="minorHAnsi" w:hAnsiTheme="minorHAnsi" w:cstheme="minorHAnsi"/>
          <w:sz w:val="22"/>
        </w:rPr>
        <w:t xml:space="preserve"> 8 projects with </w:t>
      </w:r>
      <w:r w:rsidR="00AA0B04">
        <w:rPr>
          <w:rFonts w:asciiTheme="minorHAnsi" w:hAnsiTheme="minorHAnsi" w:cstheme="minorHAnsi"/>
          <w:sz w:val="22"/>
        </w:rPr>
        <w:t>an</w:t>
      </w:r>
      <w:r w:rsidRPr="009B5F3C">
        <w:rPr>
          <w:rFonts w:asciiTheme="minorHAnsi" w:hAnsiTheme="minorHAnsi" w:cstheme="minorHAnsi"/>
          <w:sz w:val="22"/>
        </w:rPr>
        <w:t xml:space="preserve"> annual budget</w:t>
      </w:r>
      <w:r w:rsidR="00AA0B04">
        <w:rPr>
          <w:rFonts w:asciiTheme="minorHAnsi" w:hAnsiTheme="minorHAnsi" w:cstheme="minorHAnsi"/>
          <w:sz w:val="22"/>
        </w:rPr>
        <w:t xml:space="preserve"> of $35 million</w:t>
      </w:r>
      <w:r w:rsidRPr="009B5F3C">
        <w:rPr>
          <w:rFonts w:asciiTheme="minorHAnsi" w:hAnsiTheme="minorHAnsi" w:cstheme="minorHAnsi"/>
          <w:sz w:val="22"/>
        </w:rPr>
        <w:t>, and a staff compliment of 1</w:t>
      </w:r>
      <w:r w:rsidR="00AA0B04">
        <w:rPr>
          <w:rFonts w:asciiTheme="minorHAnsi" w:hAnsiTheme="minorHAnsi" w:cstheme="minorHAnsi"/>
          <w:sz w:val="22"/>
        </w:rPr>
        <w:t>60</w:t>
      </w:r>
      <w:r w:rsidR="007C72B0">
        <w:rPr>
          <w:rFonts w:asciiTheme="minorHAnsi" w:hAnsiTheme="minorHAnsi" w:cstheme="minorHAnsi"/>
          <w:sz w:val="22"/>
        </w:rPr>
        <w:t>.</w:t>
      </w:r>
    </w:p>
    <w:p w:rsidR="007C72B0" w:rsidRDefault="007C72B0" w:rsidP="007C72B0">
      <w:pPr>
        <w:tabs>
          <w:tab w:val="left" w:pos="2160"/>
        </w:tabs>
        <w:ind w:left="2160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I</w:t>
      </w:r>
      <w:r w:rsidRPr="007C72B0">
        <w:rPr>
          <w:rFonts w:asciiTheme="minorHAnsi" w:hAnsiTheme="minorHAnsi" w:cstheme="minorHAnsi"/>
          <w:sz w:val="22"/>
        </w:rPr>
        <w:t>ntroducing a rigorous evaluation framework of the 90 implementing</w:t>
      </w:r>
      <w:r>
        <w:rPr>
          <w:rFonts w:asciiTheme="minorHAnsi" w:hAnsiTheme="minorHAnsi" w:cstheme="minorHAnsi"/>
          <w:sz w:val="22"/>
        </w:rPr>
        <w:t xml:space="preserve"> </w:t>
      </w:r>
      <w:r w:rsidRPr="007C72B0">
        <w:rPr>
          <w:rFonts w:asciiTheme="minorHAnsi" w:hAnsiTheme="minorHAnsi" w:cstheme="minorHAnsi"/>
          <w:sz w:val="22"/>
        </w:rPr>
        <w:t xml:space="preserve">partners to </w:t>
      </w:r>
      <w:r>
        <w:rPr>
          <w:rFonts w:asciiTheme="minorHAnsi" w:hAnsiTheme="minorHAnsi" w:cstheme="minorHAnsi"/>
          <w:sz w:val="22"/>
        </w:rPr>
        <w:t>enhance program</w:t>
      </w:r>
      <w:r w:rsidRPr="007C72B0">
        <w:rPr>
          <w:rFonts w:asciiTheme="minorHAnsi" w:hAnsiTheme="minorHAnsi" w:cstheme="minorHAnsi"/>
          <w:sz w:val="22"/>
        </w:rPr>
        <w:t xml:space="preserve"> effective</w:t>
      </w:r>
      <w:r>
        <w:rPr>
          <w:rFonts w:asciiTheme="minorHAnsi" w:hAnsiTheme="minorHAnsi" w:cstheme="minorHAnsi"/>
          <w:sz w:val="22"/>
        </w:rPr>
        <w:t>ness.</w:t>
      </w:r>
      <w:proofErr w:type="gramEnd"/>
      <w:r>
        <w:rPr>
          <w:rFonts w:asciiTheme="minorHAnsi" w:hAnsiTheme="minorHAnsi" w:cstheme="minorHAnsi"/>
          <w:sz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</w:rPr>
        <w:t>S</w:t>
      </w:r>
      <w:r w:rsidRPr="007C72B0">
        <w:rPr>
          <w:rFonts w:asciiTheme="minorHAnsi" w:hAnsiTheme="minorHAnsi" w:cstheme="minorHAnsi"/>
          <w:sz w:val="22"/>
        </w:rPr>
        <w:t>ignificantly increasing compliance</w:t>
      </w:r>
      <w:r>
        <w:t>, a</w:t>
      </w:r>
      <w:r w:rsidRPr="007C72B0">
        <w:rPr>
          <w:rFonts w:asciiTheme="minorHAnsi" w:hAnsiTheme="minorHAnsi" w:cstheme="minorHAnsi"/>
          <w:sz w:val="22"/>
        </w:rPr>
        <w:t>ddressing all outstanding audit issues.</w:t>
      </w:r>
      <w:proofErr w:type="gramEnd"/>
      <w:r w:rsidRPr="007C72B0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</w:p>
    <w:p w:rsidR="005B34F7" w:rsidRPr="007C72B0" w:rsidRDefault="007C72B0" w:rsidP="007C72B0">
      <w:pPr>
        <w:tabs>
          <w:tab w:val="left" w:pos="2160"/>
        </w:tabs>
        <w:ind w:left="2160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 xml:space="preserve">Ensuring that the </w:t>
      </w:r>
      <w:r w:rsidRPr="007C72B0">
        <w:rPr>
          <w:rFonts w:asciiTheme="minorHAnsi" w:hAnsiTheme="minorHAnsi" w:cstheme="minorHAnsi"/>
          <w:sz w:val="22"/>
        </w:rPr>
        <w:t xml:space="preserve">Performance Appraisal process </w:t>
      </w:r>
      <w:r>
        <w:rPr>
          <w:rFonts w:asciiTheme="minorHAnsi" w:hAnsiTheme="minorHAnsi" w:cstheme="minorHAnsi"/>
          <w:sz w:val="22"/>
        </w:rPr>
        <w:t xml:space="preserve">was </w:t>
      </w:r>
      <w:r w:rsidRPr="007C72B0">
        <w:rPr>
          <w:rFonts w:asciiTheme="minorHAnsi" w:hAnsiTheme="minorHAnsi" w:cstheme="minorHAnsi"/>
          <w:sz w:val="22"/>
        </w:rPr>
        <w:t>completed, with peer reviews for staff</w:t>
      </w:r>
      <w:r>
        <w:rPr>
          <w:rFonts w:asciiTheme="minorHAnsi" w:hAnsiTheme="minorHAnsi" w:cstheme="minorHAnsi"/>
          <w:sz w:val="22"/>
        </w:rPr>
        <w:t xml:space="preserve"> </w:t>
      </w:r>
      <w:r w:rsidRPr="007C72B0">
        <w:rPr>
          <w:rFonts w:asciiTheme="minorHAnsi" w:hAnsiTheme="minorHAnsi" w:cstheme="minorHAnsi"/>
          <w:sz w:val="22"/>
        </w:rPr>
        <w:t>awards.</w:t>
      </w:r>
      <w:proofErr w:type="gramEnd"/>
      <w:r w:rsidRPr="007C72B0">
        <w:rPr>
          <w:rFonts w:asciiTheme="minorHAnsi" w:hAnsiTheme="minorHAnsi" w:cstheme="minorHAnsi"/>
          <w:sz w:val="22"/>
        </w:rPr>
        <w:t xml:space="preserve"> Introducing update policies for the CO, including a Gender</w:t>
      </w:r>
      <w:r>
        <w:rPr>
          <w:rFonts w:asciiTheme="minorHAnsi" w:hAnsiTheme="minorHAnsi" w:cstheme="minorHAnsi"/>
          <w:sz w:val="22"/>
        </w:rPr>
        <w:t xml:space="preserve"> </w:t>
      </w:r>
      <w:r w:rsidRPr="007C72B0">
        <w:rPr>
          <w:rFonts w:asciiTheme="minorHAnsi" w:hAnsiTheme="minorHAnsi" w:cstheme="minorHAnsi"/>
          <w:sz w:val="22"/>
        </w:rPr>
        <w:t xml:space="preserve">Policy, while ensuring that local </w:t>
      </w:r>
      <w:proofErr w:type="gramStart"/>
      <w:r w:rsidRPr="007C72B0">
        <w:rPr>
          <w:rFonts w:asciiTheme="minorHAnsi" w:hAnsiTheme="minorHAnsi" w:cstheme="minorHAnsi"/>
          <w:sz w:val="22"/>
        </w:rPr>
        <w:t>staff</w:t>
      </w:r>
      <w:proofErr w:type="gramEnd"/>
      <w:r w:rsidRPr="007C72B0">
        <w:rPr>
          <w:rFonts w:asciiTheme="minorHAnsi" w:hAnsiTheme="minorHAnsi" w:cstheme="minorHAnsi"/>
          <w:sz w:val="22"/>
        </w:rPr>
        <w:t xml:space="preserve"> who show potential were</w:t>
      </w:r>
      <w:r>
        <w:rPr>
          <w:rFonts w:asciiTheme="minorHAnsi" w:hAnsiTheme="minorHAnsi" w:cstheme="minorHAnsi"/>
          <w:sz w:val="22"/>
        </w:rPr>
        <w:t xml:space="preserve"> </w:t>
      </w:r>
      <w:r w:rsidRPr="007C72B0">
        <w:rPr>
          <w:rFonts w:asciiTheme="minorHAnsi" w:hAnsiTheme="minorHAnsi" w:cstheme="minorHAnsi"/>
          <w:sz w:val="22"/>
        </w:rPr>
        <w:t>advanced into senior positions with added responsibility</w:t>
      </w:r>
      <w:r>
        <w:rPr>
          <w:rFonts w:asciiTheme="minorHAnsi" w:hAnsiTheme="minorHAnsi" w:cstheme="minorHAnsi"/>
          <w:sz w:val="22"/>
        </w:rPr>
        <w:t>.</w:t>
      </w:r>
    </w:p>
    <w:p w:rsidR="00900265" w:rsidRPr="00D60203" w:rsidRDefault="00900265" w:rsidP="00900265">
      <w:pPr>
        <w:tabs>
          <w:tab w:val="left" w:pos="2160"/>
        </w:tabs>
        <w:ind w:left="2160"/>
        <w:rPr>
          <w:rFonts w:asciiTheme="minorHAnsi" w:hAnsiTheme="minorHAnsi" w:cs="Arial"/>
          <w:sz w:val="22"/>
        </w:rPr>
      </w:pPr>
    </w:p>
    <w:p w:rsidR="0025000E" w:rsidRDefault="0025000E" w:rsidP="0025000E">
      <w:pPr>
        <w:pStyle w:val="Heading4"/>
        <w:tabs>
          <w:tab w:val="left" w:pos="2160"/>
        </w:tabs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="Arial"/>
          <w:b w:val="0"/>
          <w:bCs w:val="0"/>
          <w:szCs w:val="22"/>
        </w:rPr>
        <w:t>2009</w:t>
      </w:r>
      <w:r w:rsidR="000609F4" w:rsidRPr="00127B9C">
        <w:rPr>
          <w:rFonts w:asciiTheme="minorHAnsi" w:hAnsiTheme="minorHAnsi" w:cs="Arial"/>
          <w:b w:val="0"/>
          <w:bCs w:val="0"/>
          <w:szCs w:val="22"/>
        </w:rPr>
        <w:t xml:space="preserve"> – 20</w:t>
      </w:r>
      <w:r>
        <w:rPr>
          <w:rFonts w:asciiTheme="minorHAnsi" w:hAnsiTheme="minorHAnsi" w:cs="Arial"/>
          <w:b w:val="0"/>
          <w:bCs w:val="0"/>
          <w:szCs w:val="22"/>
        </w:rPr>
        <w:t>10</w:t>
      </w:r>
      <w:r w:rsidR="000609F4" w:rsidRPr="00127B9C">
        <w:rPr>
          <w:rFonts w:asciiTheme="minorHAnsi" w:hAnsiTheme="minorHAnsi" w:cs="Arial"/>
          <w:b w:val="0"/>
          <w:bCs w:val="0"/>
          <w:szCs w:val="22"/>
        </w:rPr>
        <w:tab/>
      </w:r>
      <w:r>
        <w:rPr>
          <w:rFonts w:asciiTheme="minorHAnsi" w:hAnsiTheme="minorHAnsi" w:cs="Arial"/>
          <w:bCs w:val="0"/>
          <w:szCs w:val="22"/>
        </w:rPr>
        <w:t>Project Director</w:t>
      </w:r>
      <w:r w:rsidR="00A01F12">
        <w:rPr>
          <w:rFonts w:asciiTheme="minorHAnsi" w:hAnsiTheme="minorHAnsi" w:cs="Arial"/>
          <w:bCs w:val="0"/>
          <w:szCs w:val="22"/>
        </w:rPr>
        <w:t xml:space="preserve">, </w:t>
      </w:r>
      <w:r w:rsidRPr="0025000E">
        <w:rPr>
          <w:rFonts w:asciiTheme="minorHAnsi" w:hAnsiTheme="minorHAnsi" w:cstheme="minorHAnsi"/>
          <w:b w:val="0"/>
          <w:i/>
        </w:rPr>
        <w:t xml:space="preserve">AFCEE </w:t>
      </w:r>
      <w:proofErr w:type="spellStart"/>
      <w:r w:rsidRPr="0025000E">
        <w:rPr>
          <w:rFonts w:asciiTheme="minorHAnsi" w:hAnsiTheme="minorHAnsi" w:cstheme="minorHAnsi"/>
          <w:b w:val="0"/>
          <w:i/>
        </w:rPr>
        <w:t>MoD</w:t>
      </w:r>
      <w:proofErr w:type="spellEnd"/>
      <w:r w:rsidRPr="0025000E">
        <w:rPr>
          <w:rFonts w:asciiTheme="minorHAnsi" w:hAnsiTheme="minorHAnsi" w:cstheme="minorHAnsi"/>
          <w:b w:val="0"/>
          <w:i/>
        </w:rPr>
        <w:t xml:space="preserve"> 100 Project, Kabul Afghanistan</w:t>
      </w:r>
      <w:r w:rsidRPr="009B5F3C">
        <w:rPr>
          <w:rFonts w:asciiTheme="minorHAnsi" w:hAnsiTheme="minorHAnsi" w:cstheme="minorHAnsi"/>
          <w:b w:val="0"/>
        </w:rPr>
        <w:t xml:space="preserve"> </w:t>
      </w:r>
    </w:p>
    <w:p w:rsidR="0025000E" w:rsidRDefault="0025000E" w:rsidP="0025000E">
      <w:pPr>
        <w:pStyle w:val="Heading4"/>
        <w:tabs>
          <w:tab w:val="left" w:pos="2160"/>
        </w:tabs>
        <w:ind w:left="2160" w:hanging="216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Pr="009B5F3C">
        <w:rPr>
          <w:rFonts w:asciiTheme="minorHAnsi" w:hAnsiTheme="minorHAnsi" w:cstheme="minorHAnsi"/>
          <w:b w:val="0"/>
        </w:rPr>
        <w:t xml:space="preserve">Responsible for all aspects of the project initiation phase of the USG funded $40 million </w:t>
      </w:r>
      <w:proofErr w:type="spellStart"/>
      <w:r w:rsidRPr="009B5F3C">
        <w:rPr>
          <w:rFonts w:asciiTheme="minorHAnsi" w:hAnsiTheme="minorHAnsi" w:cstheme="minorHAnsi"/>
          <w:b w:val="0"/>
        </w:rPr>
        <w:t>MoD</w:t>
      </w:r>
      <w:proofErr w:type="spellEnd"/>
      <w:r w:rsidRPr="009B5F3C">
        <w:rPr>
          <w:rFonts w:asciiTheme="minorHAnsi" w:hAnsiTheme="minorHAnsi" w:cstheme="minorHAnsi"/>
          <w:b w:val="0"/>
        </w:rPr>
        <w:t xml:space="preserve"> 100 project in Kabul Afghanistan. Including recruitment and vetting of staff with </w:t>
      </w:r>
      <w:proofErr w:type="spellStart"/>
      <w:r w:rsidRPr="009B5F3C">
        <w:rPr>
          <w:rFonts w:asciiTheme="minorHAnsi" w:hAnsiTheme="minorHAnsi" w:cstheme="minorHAnsi"/>
          <w:b w:val="0"/>
        </w:rPr>
        <w:t>MoD</w:t>
      </w:r>
      <w:proofErr w:type="spellEnd"/>
      <w:r w:rsidRPr="009B5F3C">
        <w:rPr>
          <w:rFonts w:asciiTheme="minorHAnsi" w:hAnsiTheme="minorHAnsi" w:cstheme="minorHAnsi"/>
          <w:b w:val="0"/>
        </w:rPr>
        <w:t>, and the planning deliverables that includes Risk, Finance, Staff, Safety, Environment, Security, Capacity Building, Quality and Communications</w:t>
      </w:r>
      <w:r>
        <w:rPr>
          <w:rFonts w:asciiTheme="minorHAnsi" w:hAnsiTheme="minorHAnsi" w:cstheme="minorHAnsi"/>
          <w:b w:val="0"/>
        </w:rPr>
        <w:t>.</w:t>
      </w:r>
    </w:p>
    <w:p w:rsidR="0025000E" w:rsidRDefault="0025000E" w:rsidP="0025000E">
      <w:pPr>
        <w:pStyle w:val="Heading2"/>
        <w:rPr>
          <w:rFonts w:asciiTheme="minorHAnsi" w:hAnsiTheme="minorHAnsi" w:cstheme="minorHAnsi"/>
          <w:sz w:val="22"/>
        </w:rPr>
      </w:pPr>
    </w:p>
    <w:p w:rsidR="0025000E" w:rsidRDefault="0025000E" w:rsidP="0025000E">
      <w:pPr>
        <w:pStyle w:val="Heading2"/>
        <w:rPr>
          <w:rFonts w:asciiTheme="minorHAnsi" w:hAnsiTheme="minorHAnsi" w:cstheme="minorHAnsi"/>
          <w:i/>
          <w:sz w:val="22"/>
        </w:rPr>
      </w:pPr>
      <w:r w:rsidRPr="009B5F3C">
        <w:rPr>
          <w:rFonts w:asciiTheme="minorHAnsi" w:hAnsiTheme="minorHAnsi" w:cstheme="minorHAnsi"/>
          <w:sz w:val="22"/>
        </w:rPr>
        <w:t xml:space="preserve">2006 – 2009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25000E">
        <w:rPr>
          <w:rFonts w:asciiTheme="minorHAnsi" w:hAnsiTheme="minorHAnsi" w:cstheme="minorHAnsi"/>
          <w:b/>
          <w:sz w:val="22"/>
        </w:rPr>
        <w:t xml:space="preserve">Executive </w:t>
      </w:r>
      <w:proofErr w:type="gramStart"/>
      <w:r w:rsidRPr="0025000E">
        <w:rPr>
          <w:rFonts w:asciiTheme="minorHAnsi" w:hAnsiTheme="minorHAnsi" w:cstheme="minorHAnsi"/>
          <w:b/>
          <w:sz w:val="22"/>
        </w:rPr>
        <w:t>Director</w:t>
      </w:r>
      <w:proofErr w:type="gramEnd"/>
      <w:r w:rsidRPr="0025000E">
        <w:rPr>
          <w:rFonts w:asciiTheme="minorHAnsi" w:hAnsiTheme="minorHAnsi" w:cstheme="minorHAnsi"/>
          <w:sz w:val="22"/>
        </w:rPr>
        <w:t xml:space="preserve">, </w:t>
      </w:r>
      <w:r w:rsidRPr="0025000E">
        <w:rPr>
          <w:rFonts w:asciiTheme="minorHAnsi" w:hAnsiTheme="minorHAnsi" w:cstheme="minorHAnsi"/>
          <w:i/>
          <w:sz w:val="22"/>
        </w:rPr>
        <w:t>Tebelopele VCT, Gaborone, Botswana.</w:t>
      </w:r>
    </w:p>
    <w:p w:rsidR="0025000E" w:rsidRPr="00641907" w:rsidRDefault="0025000E" w:rsidP="00641907">
      <w:pPr>
        <w:pStyle w:val="Heading2"/>
        <w:ind w:left="2160"/>
        <w:rPr>
          <w:rFonts w:asciiTheme="minorHAnsi" w:hAnsiTheme="minorHAnsi" w:cstheme="minorHAnsi"/>
          <w:sz w:val="22"/>
        </w:rPr>
      </w:pPr>
      <w:r w:rsidRPr="009B5F3C">
        <w:rPr>
          <w:rFonts w:asciiTheme="minorHAnsi" w:hAnsiTheme="minorHAnsi" w:cstheme="minorHAnsi"/>
          <w:sz w:val="22"/>
          <w:szCs w:val="22"/>
        </w:rPr>
        <w:t xml:space="preserve">Full responsibility for the project management and strategic direction of Tebelopele VCT, the largest NGO in Botswana, with a full time staff compliment of 215, of whom 178 are </w:t>
      </w:r>
      <w:proofErr w:type="spellStart"/>
      <w:r w:rsidRPr="009B5F3C">
        <w:rPr>
          <w:rFonts w:asciiTheme="minorHAnsi" w:hAnsiTheme="minorHAnsi" w:cstheme="minorHAnsi"/>
          <w:sz w:val="22"/>
          <w:szCs w:val="22"/>
        </w:rPr>
        <w:t>counsellors</w:t>
      </w:r>
      <w:proofErr w:type="spellEnd"/>
      <w:r w:rsidRPr="009B5F3C">
        <w:rPr>
          <w:rFonts w:asciiTheme="minorHAnsi" w:hAnsiTheme="minorHAnsi" w:cstheme="minorHAnsi"/>
          <w:sz w:val="22"/>
          <w:szCs w:val="22"/>
        </w:rPr>
        <w:t>, in 42 service points across the country, augmented by 2500 Youth Volunteers. Funding grown from $3.4 million to $6.9 million with key partners including PEPFAR, Gates Foundation, Clinton Founda</w:t>
      </w:r>
      <w:r w:rsidR="00AA0B04">
        <w:rPr>
          <w:rFonts w:asciiTheme="minorHAnsi" w:hAnsiTheme="minorHAnsi" w:cstheme="minorHAnsi"/>
          <w:sz w:val="22"/>
          <w:szCs w:val="22"/>
        </w:rPr>
        <w:t>tion, Global Fun and Government</w:t>
      </w:r>
      <w:r w:rsidRPr="009B5F3C">
        <w:rPr>
          <w:rFonts w:asciiTheme="minorHAnsi" w:hAnsiTheme="minorHAnsi" w:cstheme="minorHAnsi"/>
          <w:sz w:val="22"/>
          <w:szCs w:val="22"/>
        </w:rPr>
        <w:t>.</w:t>
      </w:r>
    </w:p>
    <w:p w:rsidR="005B34F7" w:rsidRPr="00D60203" w:rsidRDefault="005B34F7" w:rsidP="0042373D">
      <w:pPr>
        <w:tabs>
          <w:tab w:val="left" w:pos="2160"/>
        </w:tabs>
        <w:spacing w:before="300"/>
        <w:jc w:val="both"/>
        <w:rPr>
          <w:rFonts w:asciiTheme="minorHAnsi" w:hAnsiTheme="minorHAnsi" w:cs="Arial"/>
          <w:b/>
          <w:bCs/>
        </w:rPr>
      </w:pPr>
      <w:r w:rsidRPr="00D60203">
        <w:rPr>
          <w:rFonts w:asciiTheme="minorHAnsi" w:hAnsiTheme="minorHAnsi" w:cs="Arial"/>
          <w:b/>
          <w:bCs/>
        </w:rPr>
        <w:t>Additional Experience</w:t>
      </w:r>
    </w:p>
    <w:p w:rsidR="005D76B3" w:rsidRPr="005D76B3" w:rsidRDefault="005D76B3" w:rsidP="005D76B3">
      <w:pPr>
        <w:pStyle w:val="Heading1"/>
        <w:ind w:left="2160" w:hanging="2160"/>
        <w:rPr>
          <w:rFonts w:asciiTheme="minorHAnsi" w:hAnsiTheme="minorHAnsi" w:cstheme="minorHAnsi"/>
          <w:b w:val="0"/>
          <w:i/>
          <w:sz w:val="22"/>
        </w:rPr>
      </w:pPr>
      <w:r w:rsidRPr="009B5F3C">
        <w:rPr>
          <w:rFonts w:asciiTheme="minorHAnsi" w:hAnsiTheme="minorHAnsi" w:cstheme="minorHAnsi"/>
          <w:b w:val="0"/>
          <w:sz w:val="22"/>
        </w:rPr>
        <w:t>2004 - 2006</w:t>
      </w:r>
      <w:r w:rsidRPr="009B5F3C">
        <w:rPr>
          <w:rFonts w:asciiTheme="minorHAnsi" w:hAnsiTheme="minorHAnsi" w:cstheme="minorHAnsi"/>
          <w:b w:val="0"/>
          <w:sz w:val="22"/>
        </w:rPr>
        <w:tab/>
      </w:r>
      <w:r w:rsidRPr="005D76B3">
        <w:rPr>
          <w:rFonts w:asciiTheme="minorHAnsi" w:hAnsiTheme="minorHAnsi" w:cstheme="minorHAnsi"/>
          <w:sz w:val="22"/>
        </w:rPr>
        <w:t>Cluster Manager</w:t>
      </w:r>
      <w:r w:rsidRPr="009B5F3C">
        <w:rPr>
          <w:rFonts w:asciiTheme="minorHAnsi" w:hAnsiTheme="minorHAnsi" w:cstheme="minorHAnsi"/>
          <w:b w:val="0"/>
          <w:sz w:val="22"/>
        </w:rPr>
        <w:t xml:space="preserve"> </w:t>
      </w:r>
      <w:r w:rsidRPr="005D76B3">
        <w:rPr>
          <w:rFonts w:asciiTheme="minorHAnsi" w:hAnsiTheme="minorHAnsi" w:cstheme="minorHAnsi"/>
          <w:b w:val="0"/>
          <w:i/>
          <w:sz w:val="22"/>
        </w:rPr>
        <w:t>United Nation</w:t>
      </w:r>
      <w:r>
        <w:rPr>
          <w:rFonts w:asciiTheme="minorHAnsi" w:hAnsiTheme="minorHAnsi" w:cstheme="minorHAnsi"/>
          <w:b w:val="0"/>
          <w:i/>
          <w:sz w:val="22"/>
        </w:rPr>
        <w:t xml:space="preserve">s Office for Project </w:t>
      </w:r>
      <w:proofErr w:type="gramStart"/>
      <w:r>
        <w:rPr>
          <w:rFonts w:asciiTheme="minorHAnsi" w:hAnsiTheme="minorHAnsi" w:cstheme="minorHAnsi"/>
          <w:b w:val="0"/>
          <w:i/>
          <w:sz w:val="22"/>
        </w:rPr>
        <w:t xml:space="preserve">Services  </w:t>
      </w:r>
      <w:r w:rsidRPr="005D76B3">
        <w:rPr>
          <w:rFonts w:asciiTheme="minorHAnsi" w:hAnsiTheme="minorHAnsi" w:cstheme="minorHAnsi"/>
          <w:b w:val="0"/>
          <w:i/>
          <w:sz w:val="22"/>
        </w:rPr>
        <w:t>Afghanistan</w:t>
      </w:r>
      <w:proofErr w:type="gramEnd"/>
      <w:r w:rsidRPr="005D76B3">
        <w:rPr>
          <w:rFonts w:asciiTheme="minorHAnsi" w:hAnsiTheme="minorHAnsi" w:cstheme="minorHAnsi"/>
          <w:b w:val="0"/>
          <w:i/>
          <w:sz w:val="22"/>
        </w:rPr>
        <w:t>/Pakistan and Indonesia</w:t>
      </w:r>
    </w:p>
    <w:p w:rsidR="005D76B3" w:rsidRPr="009B5F3C" w:rsidRDefault="005D76B3" w:rsidP="00DC18A9">
      <w:pPr>
        <w:ind w:left="2160"/>
        <w:rPr>
          <w:rFonts w:asciiTheme="minorHAnsi" w:hAnsiTheme="minorHAnsi" w:cstheme="minorHAnsi"/>
          <w:noProof/>
          <w:sz w:val="22"/>
          <w:szCs w:val="20"/>
        </w:rPr>
      </w:pPr>
      <w:r w:rsidRPr="009B5F3C">
        <w:rPr>
          <w:rFonts w:asciiTheme="minorHAnsi" w:hAnsiTheme="minorHAnsi" w:cstheme="minorHAnsi"/>
          <w:sz w:val="22"/>
        </w:rPr>
        <w:t xml:space="preserve">Management of the Vertical Structures Unit, for UNOPS with a USAID funded portfolio of some $50 million, with twenty two International Staff and 200 National Staff, in 8 locations throughout Afghanistan. </w:t>
      </w:r>
      <w:r w:rsidRPr="009B5F3C">
        <w:rPr>
          <w:rFonts w:asciiTheme="minorHAnsi" w:hAnsiTheme="minorHAnsi" w:cstheme="minorHAnsi"/>
          <w:noProof/>
          <w:sz w:val="22"/>
          <w:szCs w:val="20"/>
        </w:rPr>
        <w:t xml:space="preserve">Leader of the Infrastructure Cluster for the UN’s assessment of the earthquake in Pakistan. </w:t>
      </w:r>
      <w:r w:rsidRPr="009B5F3C">
        <w:rPr>
          <w:rFonts w:asciiTheme="minorHAnsi" w:hAnsiTheme="minorHAnsi" w:cstheme="minorHAnsi"/>
          <w:noProof/>
          <w:sz w:val="22"/>
          <w:szCs w:val="20"/>
        </w:rPr>
        <w:lastRenderedPageBreak/>
        <w:t>Assessment of Tsunami relief reconstruction efforts in Banda Ache and coordination with all UN agencies, NGO’s, local and central government.</w:t>
      </w:r>
    </w:p>
    <w:p w:rsidR="005D76B3" w:rsidRPr="009B5F3C" w:rsidRDefault="005D76B3" w:rsidP="005D76B3">
      <w:pPr>
        <w:ind w:left="2880"/>
        <w:rPr>
          <w:rFonts w:asciiTheme="minorHAnsi" w:hAnsiTheme="minorHAnsi" w:cstheme="minorHAnsi"/>
          <w:sz w:val="22"/>
        </w:rPr>
      </w:pPr>
    </w:p>
    <w:p w:rsidR="005D76B3" w:rsidRPr="009B5F3C" w:rsidRDefault="005D76B3" w:rsidP="005D76B3">
      <w:pPr>
        <w:pStyle w:val="Heading1"/>
        <w:rPr>
          <w:rFonts w:asciiTheme="minorHAnsi" w:hAnsiTheme="minorHAnsi" w:cstheme="minorHAnsi"/>
          <w:b w:val="0"/>
          <w:sz w:val="22"/>
        </w:rPr>
      </w:pPr>
      <w:r w:rsidRPr="009B5F3C">
        <w:rPr>
          <w:rFonts w:asciiTheme="minorHAnsi" w:hAnsiTheme="minorHAnsi" w:cstheme="minorHAnsi"/>
          <w:b w:val="0"/>
          <w:sz w:val="22"/>
        </w:rPr>
        <w:t>2003 - 2004</w:t>
      </w:r>
      <w:r w:rsidRPr="009B5F3C">
        <w:rPr>
          <w:rFonts w:asciiTheme="minorHAnsi" w:hAnsiTheme="minorHAnsi" w:cstheme="minorHAnsi"/>
          <w:b w:val="0"/>
          <w:sz w:val="22"/>
        </w:rPr>
        <w:tab/>
      </w:r>
      <w:r>
        <w:rPr>
          <w:rFonts w:asciiTheme="minorHAnsi" w:hAnsiTheme="minorHAnsi" w:cstheme="minorHAnsi"/>
          <w:b w:val="0"/>
          <w:sz w:val="22"/>
        </w:rPr>
        <w:tab/>
      </w:r>
      <w:r w:rsidRPr="005D76B3">
        <w:rPr>
          <w:rFonts w:asciiTheme="minorHAnsi" w:hAnsiTheme="minorHAnsi" w:cstheme="minorHAnsi"/>
          <w:sz w:val="22"/>
        </w:rPr>
        <w:t>Specialist Advisor</w:t>
      </w:r>
      <w:r>
        <w:rPr>
          <w:rFonts w:asciiTheme="minorHAnsi" w:hAnsiTheme="minorHAnsi" w:cstheme="minorHAnsi"/>
          <w:sz w:val="22"/>
        </w:rPr>
        <w:t>,</w:t>
      </w:r>
      <w:r w:rsidRPr="009B5F3C">
        <w:rPr>
          <w:rFonts w:asciiTheme="minorHAnsi" w:hAnsiTheme="minorHAnsi" w:cstheme="minorHAnsi"/>
          <w:b w:val="0"/>
          <w:sz w:val="22"/>
        </w:rPr>
        <w:t xml:space="preserve"> </w:t>
      </w:r>
      <w:r w:rsidRPr="005D76B3">
        <w:rPr>
          <w:rFonts w:asciiTheme="minorHAnsi" w:hAnsiTheme="minorHAnsi" w:cstheme="minorHAnsi"/>
          <w:b w:val="0"/>
          <w:i/>
          <w:sz w:val="22"/>
        </w:rPr>
        <w:t>UNDP</w:t>
      </w:r>
      <w:r>
        <w:rPr>
          <w:rFonts w:asciiTheme="minorHAnsi" w:hAnsiTheme="minorHAnsi" w:cstheme="minorHAnsi"/>
          <w:b w:val="0"/>
          <w:i/>
          <w:sz w:val="22"/>
        </w:rPr>
        <w:t>,</w:t>
      </w:r>
      <w:r w:rsidRPr="005D76B3">
        <w:rPr>
          <w:rFonts w:asciiTheme="minorHAnsi" w:hAnsiTheme="minorHAnsi" w:cstheme="minorHAnsi"/>
          <w:b w:val="0"/>
          <w:i/>
          <w:sz w:val="22"/>
        </w:rPr>
        <w:t xml:space="preserve"> New York</w:t>
      </w:r>
    </w:p>
    <w:p w:rsidR="005D76B3" w:rsidRPr="009B5F3C" w:rsidRDefault="005D76B3" w:rsidP="00DC18A9">
      <w:pPr>
        <w:ind w:left="2160"/>
        <w:rPr>
          <w:rFonts w:asciiTheme="minorHAnsi" w:hAnsiTheme="minorHAnsi" w:cstheme="minorHAnsi"/>
          <w:bCs/>
        </w:rPr>
      </w:pPr>
      <w:proofErr w:type="gramStart"/>
      <w:r w:rsidRPr="009B5F3C">
        <w:rPr>
          <w:rFonts w:asciiTheme="minorHAnsi" w:hAnsiTheme="minorHAnsi" w:cstheme="minorHAnsi"/>
          <w:sz w:val="22"/>
          <w:szCs w:val="20"/>
        </w:rPr>
        <w:t>Responsible for contract negotiations and developing solutions for electricity capacity constraints in Iraq.</w:t>
      </w:r>
      <w:proofErr w:type="gramEnd"/>
      <w:r w:rsidRPr="009B5F3C">
        <w:rPr>
          <w:rFonts w:asciiTheme="minorHAnsi" w:hAnsiTheme="minorHAnsi" w:cstheme="minorHAnsi"/>
          <w:sz w:val="22"/>
          <w:szCs w:val="20"/>
        </w:rPr>
        <w:t xml:space="preserve">  The list of 27 contracts I was </w:t>
      </w:r>
      <w:r w:rsidR="00790F4E" w:rsidRPr="009B5F3C">
        <w:rPr>
          <w:rFonts w:asciiTheme="minorHAnsi" w:hAnsiTheme="minorHAnsi" w:cstheme="minorHAnsi"/>
          <w:sz w:val="22"/>
          <w:szCs w:val="20"/>
        </w:rPr>
        <w:t>original</w:t>
      </w:r>
      <w:r w:rsidR="00790F4E">
        <w:rPr>
          <w:rFonts w:asciiTheme="minorHAnsi" w:hAnsiTheme="minorHAnsi" w:cstheme="minorHAnsi"/>
          <w:sz w:val="22"/>
          <w:szCs w:val="20"/>
        </w:rPr>
        <w:t>ly</w:t>
      </w:r>
      <w:r w:rsidRPr="009B5F3C">
        <w:rPr>
          <w:rFonts w:asciiTheme="minorHAnsi" w:hAnsiTheme="minorHAnsi" w:cstheme="minorHAnsi"/>
          <w:sz w:val="22"/>
          <w:szCs w:val="20"/>
        </w:rPr>
        <w:t xml:space="preserve"> responsible for was extended to cover 65 contracts with a total value of $105 million</w:t>
      </w:r>
    </w:p>
    <w:p w:rsidR="005D76B3" w:rsidRPr="009B5F3C" w:rsidRDefault="005D76B3" w:rsidP="005D76B3">
      <w:pPr>
        <w:pStyle w:val="Heading1"/>
        <w:rPr>
          <w:rFonts w:asciiTheme="minorHAnsi" w:hAnsiTheme="minorHAnsi" w:cstheme="minorHAnsi"/>
          <w:b w:val="0"/>
          <w:sz w:val="22"/>
        </w:rPr>
      </w:pPr>
    </w:p>
    <w:p w:rsidR="005D76B3" w:rsidRPr="009B5F3C" w:rsidRDefault="005D76B3" w:rsidP="005D76B3">
      <w:pPr>
        <w:pStyle w:val="Heading1"/>
        <w:rPr>
          <w:rFonts w:asciiTheme="minorHAnsi" w:hAnsiTheme="minorHAnsi" w:cstheme="minorHAnsi"/>
          <w:b w:val="0"/>
          <w:sz w:val="22"/>
        </w:rPr>
      </w:pPr>
      <w:r w:rsidRPr="009B5F3C">
        <w:rPr>
          <w:rFonts w:asciiTheme="minorHAnsi" w:hAnsiTheme="minorHAnsi" w:cstheme="minorHAnsi"/>
          <w:b w:val="0"/>
          <w:sz w:val="22"/>
        </w:rPr>
        <w:t>2000 - 2003</w:t>
      </w:r>
      <w:r w:rsidRPr="009B5F3C">
        <w:rPr>
          <w:rFonts w:asciiTheme="minorHAnsi" w:hAnsiTheme="minorHAnsi" w:cstheme="minorHAnsi"/>
          <w:b w:val="0"/>
          <w:sz w:val="22"/>
        </w:rPr>
        <w:tab/>
      </w:r>
      <w:r>
        <w:rPr>
          <w:rFonts w:asciiTheme="minorHAnsi" w:hAnsiTheme="minorHAnsi" w:cstheme="minorHAnsi"/>
          <w:b w:val="0"/>
          <w:sz w:val="22"/>
        </w:rPr>
        <w:tab/>
      </w:r>
      <w:r w:rsidRPr="005D76B3">
        <w:rPr>
          <w:rFonts w:asciiTheme="minorHAnsi" w:hAnsiTheme="minorHAnsi" w:cstheme="minorHAnsi"/>
          <w:sz w:val="22"/>
        </w:rPr>
        <w:t>Key Account Executive</w:t>
      </w:r>
      <w:r w:rsidRPr="009B5F3C">
        <w:rPr>
          <w:rFonts w:asciiTheme="minorHAnsi" w:hAnsiTheme="minorHAnsi" w:cstheme="minorHAnsi"/>
          <w:b w:val="0"/>
          <w:sz w:val="22"/>
        </w:rPr>
        <w:t xml:space="preserve">, </w:t>
      </w:r>
      <w:r>
        <w:rPr>
          <w:rFonts w:asciiTheme="minorHAnsi" w:hAnsiTheme="minorHAnsi" w:cstheme="minorHAnsi"/>
          <w:b w:val="0"/>
          <w:i/>
          <w:sz w:val="22"/>
        </w:rPr>
        <w:t xml:space="preserve">Madison Advertising, </w:t>
      </w:r>
      <w:r w:rsidRPr="005D76B3">
        <w:rPr>
          <w:rFonts w:asciiTheme="minorHAnsi" w:hAnsiTheme="minorHAnsi" w:cstheme="minorHAnsi"/>
          <w:b w:val="0"/>
          <w:i/>
          <w:sz w:val="22"/>
        </w:rPr>
        <w:t>Johannesburg, South Africa</w:t>
      </w:r>
    </w:p>
    <w:p w:rsidR="005D76B3" w:rsidRPr="009B5F3C" w:rsidRDefault="005D76B3" w:rsidP="00DC18A9">
      <w:pPr>
        <w:ind w:left="2160"/>
        <w:rPr>
          <w:rFonts w:asciiTheme="minorHAnsi" w:hAnsiTheme="minorHAnsi" w:cstheme="minorHAnsi"/>
          <w:sz w:val="22"/>
          <w:szCs w:val="20"/>
        </w:rPr>
      </w:pPr>
      <w:r w:rsidRPr="009B5F3C">
        <w:rPr>
          <w:rFonts w:asciiTheme="minorHAnsi" w:hAnsiTheme="minorHAnsi" w:cstheme="minorHAnsi"/>
          <w:sz w:val="22"/>
          <w:szCs w:val="20"/>
        </w:rPr>
        <w:t xml:space="preserve">Account responsibilities for leading brands of Aventis </w:t>
      </w:r>
      <w:proofErr w:type="spellStart"/>
      <w:r w:rsidRPr="009B5F3C">
        <w:rPr>
          <w:rFonts w:asciiTheme="minorHAnsi" w:hAnsiTheme="minorHAnsi" w:cstheme="minorHAnsi"/>
          <w:sz w:val="22"/>
          <w:szCs w:val="20"/>
        </w:rPr>
        <w:t>Pharma</w:t>
      </w:r>
      <w:proofErr w:type="spellEnd"/>
      <w:r w:rsidRPr="009B5F3C">
        <w:rPr>
          <w:rFonts w:asciiTheme="minorHAnsi" w:hAnsiTheme="minorHAnsi" w:cstheme="minorHAnsi"/>
          <w:sz w:val="22"/>
          <w:szCs w:val="20"/>
        </w:rPr>
        <w:t xml:space="preserve">, Novartis, Roche, </w:t>
      </w:r>
      <w:proofErr w:type="spellStart"/>
      <w:r w:rsidRPr="009B5F3C">
        <w:rPr>
          <w:rFonts w:asciiTheme="minorHAnsi" w:hAnsiTheme="minorHAnsi" w:cstheme="minorHAnsi"/>
          <w:sz w:val="22"/>
          <w:szCs w:val="20"/>
        </w:rPr>
        <w:t>Coloplast</w:t>
      </w:r>
      <w:proofErr w:type="spellEnd"/>
      <w:r w:rsidRPr="009B5F3C">
        <w:rPr>
          <w:rFonts w:asciiTheme="minorHAnsi" w:hAnsiTheme="minorHAnsi" w:cstheme="minorHAnsi"/>
          <w:sz w:val="22"/>
          <w:szCs w:val="20"/>
        </w:rPr>
        <w:t xml:space="preserve">, </w:t>
      </w:r>
      <w:proofErr w:type="spellStart"/>
      <w:r w:rsidRPr="009B5F3C">
        <w:rPr>
          <w:rFonts w:asciiTheme="minorHAnsi" w:hAnsiTheme="minorHAnsi" w:cstheme="minorHAnsi"/>
          <w:sz w:val="22"/>
          <w:szCs w:val="20"/>
        </w:rPr>
        <w:t>Sanofi-Synthelabo</w:t>
      </w:r>
      <w:proofErr w:type="spellEnd"/>
      <w:r w:rsidRPr="009B5F3C">
        <w:rPr>
          <w:rFonts w:asciiTheme="minorHAnsi" w:hAnsiTheme="minorHAnsi" w:cstheme="minorHAnsi"/>
          <w:sz w:val="22"/>
          <w:szCs w:val="20"/>
        </w:rPr>
        <w:t xml:space="preserve"> and Bayer (Pet Care). Analysis of </w:t>
      </w:r>
      <w:proofErr w:type="gramStart"/>
      <w:r w:rsidRPr="009B5F3C">
        <w:rPr>
          <w:rFonts w:asciiTheme="minorHAnsi" w:hAnsiTheme="minorHAnsi" w:cstheme="minorHAnsi"/>
          <w:sz w:val="22"/>
          <w:szCs w:val="20"/>
        </w:rPr>
        <w:t>clients</w:t>
      </w:r>
      <w:proofErr w:type="gramEnd"/>
      <w:r w:rsidRPr="009B5F3C">
        <w:rPr>
          <w:rFonts w:asciiTheme="minorHAnsi" w:hAnsiTheme="minorHAnsi" w:cstheme="minorHAnsi"/>
          <w:sz w:val="22"/>
          <w:szCs w:val="20"/>
        </w:rPr>
        <w:t xml:space="preserve"> strategic business and marketing plans.</w:t>
      </w:r>
    </w:p>
    <w:p w:rsidR="005D76B3" w:rsidRPr="009B5F3C" w:rsidRDefault="005D76B3" w:rsidP="005D76B3">
      <w:pPr>
        <w:pStyle w:val="Heading1"/>
        <w:rPr>
          <w:rFonts w:asciiTheme="minorHAnsi" w:hAnsiTheme="minorHAnsi" w:cstheme="minorHAnsi"/>
          <w:b w:val="0"/>
          <w:sz w:val="22"/>
        </w:rPr>
      </w:pPr>
    </w:p>
    <w:p w:rsidR="005D76B3" w:rsidRPr="009B5F3C" w:rsidRDefault="005D76B3" w:rsidP="005D76B3">
      <w:pPr>
        <w:pStyle w:val="Heading1"/>
        <w:rPr>
          <w:rFonts w:asciiTheme="minorHAnsi" w:hAnsiTheme="minorHAnsi" w:cstheme="minorHAnsi"/>
          <w:b w:val="0"/>
          <w:sz w:val="22"/>
        </w:rPr>
      </w:pPr>
      <w:r w:rsidRPr="009B5F3C">
        <w:rPr>
          <w:rFonts w:asciiTheme="minorHAnsi" w:hAnsiTheme="minorHAnsi" w:cstheme="minorHAnsi"/>
          <w:b w:val="0"/>
          <w:sz w:val="22"/>
        </w:rPr>
        <w:t>1999 - 2000</w:t>
      </w:r>
      <w:r w:rsidRPr="009B5F3C">
        <w:rPr>
          <w:rFonts w:asciiTheme="minorHAnsi" w:hAnsiTheme="minorHAnsi" w:cstheme="minorHAnsi"/>
          <w:b w:val="0"/>
          <w:sz w:val="22"/>
        </w:rPr>
        <w:tab/>
      </w:r>
      <w:r>
        <w:rPr>
          <w:rFonts w:asciiTheme="minorHAnsi" w:hAnsiTheme="minorHAnsi" w:cstheme="minorHAnsi"/>
          <w:b w:val="0"/>
          <w:sz w:val="22"/>
        </w:rPr>
        <w:tab/>
      </w:r>
      <w:r w:rsidRPr="005D76B3">
        <w:rPr>
          <w:rFonts w:asciiTheme="minorHAnsi" w:hAnsiTheme="minorHAnsi" w:cstheme="minorHAnsi"/>
          <w:sz w:val="22"/>
        </w:rPr>
        <w:t>Head of Marketing and Distribution</w:t>
      </w:r>
      <w:r w:rsidRPr="009B5F3C">
        <w:rPr>
          <w:rFonts w:asciiTheme="minorHAnsi" w:hAnsiTheme="minorHAnsi" w:cstheme="minorHAnsi"/>
          <w:b w:val="0"/>
          <w:sz w:val="22"/>
        </w:rPr>
        <w:t xml:space="preserve">, </w:t>
      </w:r>
      <w:r>
        <w:rPr>
          <w:rFonts w:asciiTheme="minorHAnsi" w:hAnsiTheme="minorHAnsi" w:cstheme="minorHAnsi"/>
          <w:b w:val="0"/>
          <w:i/>
          <w:sz w:val="22"/>
        </w:rPr>
        <w:t xml:space="preserve">Health Advantage, </w:t>
      </w:r>
      <w:r w:rsidRPr="005D76B3">
        <w:rPr>
          <w:rFonts w:asciiTheme="minorHAnsi" w:hAnsiTheme="minorHAnsi" w:cstheme="minorHAnsi"/>
          <w:b w:val="0"/>
          <w:i/>
          <w:sz w:val="22"/>
        </w:rPr>
        <w:t>Pretoria South Africa</w:t>
      </w:r>
    </w:p>
    <w:p w:rsidR="005D76B3" w:rsidRPr="009B5F3C" w:rsidRDefault="005D76B3" w:rsidP="00DC18A9">
      <w:pPr>
        <w:ind w:left="2160"/>
        <w:rPr>
          <w:rFonts w:asciiTheme="minorHAnsi" w:hAnsiTheme="minorHAnsi" w:cstheme="minorHAnsi"/>
          <w:sz w:val="22"/>
          <w:szCs w:val="20"/>
        </w:rPr>
      </w:pPr>
      <w:r w:rsidRPr="009B5F3C">
        <w:rPr>
          <w:rFonts w:asciiTheme="minorHAnsi" w:hAnsiTheme="minorHAnsi" w:cstheme="minorHAnsi"/>
          <w:sz w:val="22"/>
          <w:szCs w:val="20"/>
        </w:rPr>
        <w:t>Prepared and implemented an e-commerce Strategic Marketing Plan. Launched and managed the Health Advantage Brand to investors, clients and sales team, achieving 60% market penetration.</w:t>
      </w:r>
    </w:p>
    <w:p w:rsidR="005D76B3" w:rsidRPr="009B5F3C" w:rsidRDefault="005D76B3" w:rsidP="005D76B3">
      <w:pPr>
        <w:pStyle w:val="Heading1"/>
        <w:rPr>
          <w:rFonts w:asciiTheme="minorHAnsi" w:hAnsiTheme="minorHAnsi" w:cstheme="minorHAnsi"/>
          <w:b w:val="0"/>
          <w:sz w:val="22"/>
        </w:rPr>
      </w:pPr>
    </w:p>
    <w:p w:rsidR="005D76B3" w:rsidRPr="009B5F3C" w:rsidRDefault="005D76B3" w:rsidP="005D76B3">
      <w:pPr>
        <w:pStyle w:val="Heading1"/>
        <w:rPr>
          <w:rFonts w:asciiTheme="minorHAnsi" w:hAnsiTheme="minorHAnsi" w:cstheme="minorHAnsi"/>
          <w:b w:val="0"/>
          <w:sz w:val="22"/>
        </w:rPr>
      </w:pPr>
      <w:r w:rsidRPr="009B5F3C">
        <w:rPr>
          <w:rFonts w:asciiTheme="minorHAnsi" w:hAnsiTheme="minorHAnsi" w:cstheme="minorHAnsi"/>
          <w:b w:val="0"/>
          <w:sz w:val="22"/>
        </w:rPr>
        <w:t>1997 - 1999</w:t>
      </w:r>
      <w:r w:rsidRPr="009B5F3C">
        <w:rPr>
          <w:rFonts w:asciiTheme="minorHAnsi" w:hAnsiTheme="minorHAnsi" w:cstheme="minorHAnsi"/>
          <w:b w:val="0"/>
          <w:sz w:val="22"/>
        </w:rPr>
        <w:tab/>
      </w:r>
      <w:r>
        <w:rPr>
          <w:rFonts w:asciiTheme="minorHAnsi" w:hAnsiTheme="minorHAnsi" w:cstheme="minorHAnsi"/>
          <w:b w:val="0"/>
          <w:sz w:val="22"/>
        </w:rPr>
        <w:tab/>
      </w:r>
      <w:r w:rsidRPr="005D76B3">
        <w:rPr>
          <w:rFonts w:asciiTheme="minorHAnsi" w:hAnsiTheme="minorHAnsi" w:cstheme="minorHAnsi"/>
          <w:sz w:val="22"/>
        </w:rPr>
        <w:t>Marketing and Business Development Director</w:t>
      </w:r>
      <w:r w:rsidRPr="009B5F3C">
        <w:rPr>
          <w:rFonts w:asciiTheme="minorHAnsi" w:hAnsiTheme="minorHAnsi" w:cstheme="minorHAnsi"/>
          <w:b w:val="0"/>
          <w:sz w:val="22"/>
        </w:rPr>
        <w:t xml:space="preserve">, </w:t>
      </w:r>
      <w:proofErr w:type="spellStart"/>
      <w:r w:rsidRPr="005D76B3">
        <w:rPr>
          <w:rFonts w:asciiTheme="minorHAnsi" w:hAnsiTheme="minorHAnsi" w:cstheme="minorHAnsi"/>
          <w:b w:val="0"/>
          <w:i/>
          <w:sz w:val="22"/>
        </w:rPr>
        <w:t>VuXaka</w:t>
      </w:r>
      <w:proofErr w:type="spellEnd"/>
      <w:r>
        <w:rPr>
          <w:rFonts w:asciiTheme="minorHAnsi" w:hAnsiTheme="minorHAnsi" w:cstheme="minorHAnsi"/>
          <w:b w:val="0"/>
          <w:i/>
          <w:sz w:val="22"/>
        </w:rPr>
        <w:t>,</w:t>
      </w:r>
      <w:r w:rsidRPr="005D76B3">
        <w:rPr>
          <w:rFonts w:asciiTheme="minorHAnsi" w:hAnsiTheme="minorHAnsi" w:cstheme="minorHAnsi"/>
          <w:b w:val="0"/>
          <w:i/>
          <w:sz w:val="22"/>
        </w:rPr>
        <w:t xml:space="preserve"> Pretoria South Africa</w:t>
      </w:r>
    </w:p>
    <w:p w:rsidR="005D76B3" w:rsidRPr="009B5F3C" w:rsidRDefault="005D76B3" w:rsidP="00DC18A9">
      <w:pPr>
        <w:ind w:left="2160"/>
        <w:rPr>
          <w:rFonts w:asciiTheme="minorHAnsi" w:hAnsiTheme="minorHAnsi" w:cstheme="minorHAnsi"/>
          <w:sz w:val="22"/>
          <w:szCs w:val="20"/>
        </w:rPr>
      </w:pPr>
      <w:r w:rsidRPr="009B5F3C">
        <w:rPr>
          <w:rFonts w:asciiTheme="minorHAnsi" w:hAnsiTheme="minorHAnsi" w:cstheme="minorHAnsi"/>
          <w:sz w:val="22"/>
          <w:szCs w:val="20"/>
        </w:rPr>
        <w:t xml:space="preserve">Developed business plans for projects in Italy and the </w:t>
      </w:r>
      <w:r w:rsidRPr="005D76B3">
        <w:rPr>
          <w:rFonts w:asciiTheme="minorHAnsi" w:hAnsiTheme="minorHAnsi" w:cstheme="minorHAnsi"/>
          <w:sz w:val="22"/>
          <w:szCs w:val="22"/>
        </w:rPr>
        <w:t xml:space="preserve">United Kingdom. </w:t>
      </w:r>
      <w:proofErr w:type="gramStart"/>
      <w:r w:rsidRPr="005D76B3">
        <w:rPr>
          <w:rFonts w:asciiTheme="minorHAnsi" w:hAnsiTheme="minorHAnsi" w:cstheme="minorHAnsi"/>
          <w:sz w:val="22"/>
          <w:szCs w:val="22"/>
        </w:rPr>
        <w:t>Advisor to Chairman of the South African Parliamentary Portfolio Committee for Public Enterprises.</w:t>
      </w:r>
      <w:proofErr w:type="gramEnd"/>
    </w:p>
    <w:p w:rsidR="005D76B3" w:rsidRPr="009B5F3C" w:rsidRDefault="005D76B3" w:rsidP="005D76B3">
      <w:pPr>
        <w:ind w:left="2880"/>
        <w:rPr>
          <w:rFonts w:asciiTheme="minorHAnsi" w:hAnsiTheme="minorHAnsi" w:cstheme="minorHAnsi"/>
          <w:sz w:val="22"/>
          <w:szCs w:val="20"/>
        </w:rPr>
      </w:pPr>
    </w:p>
    <w:p w:rsidR="005D76B3" w:rsidRPr="009B5F3C" w:rsidRDefault="00790F4E" w:rsidP="005D76B3">
      <w:pPr>
        <w:pStyle w:val="Heading4"/>
        <w:rPr>
          <w:rFonts w:asciiTheme="minorHAnsi" w:hAnsiTheme="minorHAnsi" w:cstheme="minorHAnsi"/>
          <w:b w:val="0"/>
          <w:szCs w:val="20"/>
        </w:rPr>
      </w:pPr>
      <w:r>
        <w:rPr>
          <w:rFonts w:asciiTheme="minorHAnsi" w:hAnsiTheme="minorHAnsi" w:cstheme="minorHAnsi"/>
          <w:b w:val="0"/>
        </w:rPr>
        <w:t>1991 - 1997</w:t>
      </w:r>
      <w:r w:rsidR="005D76B3" w:rsidRPr="009B5F3C">
        <w:rPr>
          <w:rFonts w:asciiTheme="minorHAnsi" w:hAnsiTheme="minorHAnsi" w:cstheme="minorHAnsi"/>
          <w:b w:val="0"/>
        </w:rPr>
        <w:tab/>
      </w:r>
      <w:r w:rsidR="005D76B3">
        <w:rPr>
          <w:rFonts w:asciiTheme="minorHAnsi" w:hAnsiTheme="minorHAnsi" w:cstheme="minorHAnsi"/>
          <w:b w:val="0"/>
        </w:rPr>
        <w:tab/>
      </w:r>
      <w:r w:rsidR="005D76B3" w:rsidRPr="005D76B3">
        <w:rPr>
          <w:rFonts w:asciiTheme="minorHAnsi" w:hAnsiTheme="minorHAnsi" w:cstheme="minorHAnsi"/>
          <w:szCs w:val="20"/>
        </w:rPr>
        <w:t>Sales and Business Development Manager</w:t>
      </w:r>
      <w:r w:rsidR="005D76B3" w:rsidRPr="009B5F3C">
        <w:rPr>
          <w:rFonts w:asciiTheme="minorHAnsi" w:hAnsiTheme="minorHAnsi" w:cstheme="minorHAnsi"/>
          <w:b w:val="0"/>
          <w:szCs w:val="20"/>
        </w:rPr>
        <w:t xml:space="preserve">, </w:t>
      </w:r>
      <w:r w:rsidR="005D76B3" w:rsidRPr="005D76B3">
        <w:rPr>
          <w:rFonts w:asciiTheme="minorHAnsi" w:hAnsiTheme="minorHAnsi" w:cstheme="minorHAnsi"/>
          <w:b w:val="0"/>
          <w:i/>
          <w:szCs w:val="20"/>
        </w:rPr>
        <w:t>Eskom</w:t>
      </w:r>
      <w:r w:rsidR="005D76B3">
        <w:rPr>
          <w:rFonts w:asciiTheme="minorHAnsi" w:hAnsiTheme="minorHAnsi" w:cstheme="minorHAnsi"/>
          <w:b w:val="0"/>
          <w:i/>
          <w:szCs w:val="20"/>
        </w:rPr>
        <w:t xml:space="preserve">, </w:t>
      </w:r>
      <w:r w:rsidR="005D76B3" w:rsidRPr="005D76B3">
        <w:rPr>
          <w:rFonts w:asciiTheme="minorHAnsi" w:hAnsiTheme="minorHAnsi" w:cstheme="minorHAnsi"/>
          <w:b w:val="0"/>
          <w:i/>
        </w:rPr>
        <w:t>South Africa</w:t>
      </w:r>
    </w:p>
    <w:p w:rsidR="005D76B3" w:rsidRPr="009B5F3C" w:rsidRDefault="005D76B3" w:rsidP="00DC18A9">
      <w:pPr>
        <w:ind w:left="2160"/>
        <w:rPr>
          <w:rFonts w:asciiTheme="minorHAnsi" w:hAnsiTheme="minorHAnsi" w:cstheme="minorHAnsi"/>
          <w:sz w:val="22"/>
          <w:szCs w:val="20"/>
        </w:rPr>
      </w:pPr>
      <w:proofErr w:type="gramStart"/>
      <w:r w:rsidRPr="009B5F3C">
        <w:rPr>
          <w:rFonts w:asciiTheme="minorHAnsi" w:hAnsiTheme="minorHAnsi" w:cstheme="minorHAnsi"/>
          <w:sz w:val="22"/>
          <w:szCs w:val="20"/>
        </w:rPr>
        <w:t>Managed a Sales and Market research team of 7, achieving 423% above targets with,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Pr="009B5F3C">
        <w:rPr>
          <w:rFonts w:asciiTheme="minorHAnsi" w:hAnsiTheme="minorHAnsi" w:cstheme="minorHAnsi"/>
          <w:sz w:val="22"/>
          <w:szCs w:val="20"/>
        </w:rPr>
        <w:t>sales of $10 million.</w:t>
      </w:r>
      <w:proofErr w:type="gramEnd"/>
      <w:r w:rsidRPr="009B5F3C">
        <w:rPr>
          <w:rFonts w:asciiTheme="minorHAnsi" w:hAnsiTheme="minorHAnsi" w:cstheme="minorHAnsi"/>
          <w:sz w:val="22"/>
          <w:szCs w:val="20"/>
        </w:rPr>
        <w:t xml:space="preserve"> Sales Team awarded 1992 Managers Award. Selected to lead a delegation to Europe during 1992.</w:t>
      </w:r>
    </w:p>
    <w:p w:rsidR="005B34F7" w:rsidRPr="00D60203" w:rsidRDefault="005B34F7" w:rsidP="0042373D">
      <w:pPr>
        <w:spacing w:before="300"/>
        <w:jc w:val="both"/>
        <w:rPr>
          <w:rFonts w:asciiTheme="minorHAnsi" w:hAnsiTheme="minorHAnsi" w:cs="Arial"/>
          <w:b/>
          <w:bCs/>
        </w:rPr>
      </w:pPr>
      <w:r w:rsidRPr="00D60203">
        <w:rPr>
          <w:rFonts w:asciiTheme="minorHAnsi" w:hAnsiTheme="minorHAnsi" w:cs="Arial"/>
          <w:b/>
          <w:bCs/>
        </w:rPr>
        <w:t xml:space="preserve">Presentations </w:t>
      </w:r>
    </w:p>
    <w:p w:rsidR="00A45340" w:rsidRPr="009B5F3C" w:rsidRDefault="00A45340" w:rsidP="00DC18A9">
      <w:pPr>
        <w:rPr>
          <w:rFonts w:asciiTheme="minorHAnsi" w:hAnsiTheme="minorHAnsi" w:cstheme="minorHAnsi"/>
          <w:sz w:val="22"/>
        </w:rPr>
      </w:pPr>
      <w:r w:rsidRPr="009B5F3C">
        <w:rPr>
          <w:rFonts w:asciiTheme="minorHAnsi" w:hAnsiTheme="minorHAnsi" w:cstheme="minorHAnsi"/>
          <w:sz w:val="22"/>
        </w:rPr>
        <w:t>Hood J; Raats J; et al. Frequency of HIV Testing among clients of a Maturing VCT Network in Botswana, CROI Boston February 2011</w:t>
      </w:r>
    </w:p>
    <w:p w:rsidR="00A45340" w:rsidRPr="009B5F3C" w:rsidRDefault="00A45340" w:rsidP="00DC18A9">
      <w:pPr>
        <w:rPr>
          <w:rFonts w:asciiTheme="minorHAnsi" w:hAnsiTheme="minorHAnsi" w:cstheme="minorHAnsi"/>
          <w:sz w:val="22"/>
        </w:rPr>
      </w:pPr>
      <w:r w:rsidRPr="009B5F3C">
        <w:rPr>
          <w:rFonts w:asciiTheme="minorHAnsi" w:hAnsiTheme="minorHAnsi" w:cstheme="minorHAnsi"/>
          <w:sz w:val="22"/>
        </w:rPr>
        <w:t xml:space="preserve">Raats </w:t>
      </w:r>
      <w:proofErr w:type="spellStart"/>
      <w:r w:rsidRPr="009B5F3C">
        <w:rPr>
          <w:rFonts w:asciiTheme="minorHAnsi" w:hAnsiTheme="minorHAnsi" w:cstheme="minorHAnsi"/>
          <w:sz w:val="22"/>
        </w:rPr>
        <w:t>J</w:t>
      </w:r>
      <w:proofErr w:type="gramStart"/>
      <w:r w:rsidRPr="009B5F3C">
        <w:rPr>
          <w:rFonts w:asciiTheme="minorHAnsi" w:hAnsiTheme="minorHAnsi" w:cstheme="minorHAnsi"/>
          <w:sz w:val="22"/>
        </w:rPr>
        <w:t>,et</w:t>
      </w:r>
      <w:proofErr w:type="spellEnd"/>
      <w:proofErr w:type="gramEnd"/>
      <w:r w:rsidRPr="009B5F3C">
        <w:rPr>
          <w:rFonts w:asciiTheme="minorHAnsi" w:hAnsiTheme="minorHAnsi" w:cstheme="minorHAnsi"/>
          <w:sz w:val="22"/>
        </w:rPr>
        <w:t xml:space="preserve"> al. Assessment of ACTS in the VCT Setting, </w:t>
      </w:r>
      <w:r w:rsidRPr="009B5F3C">
        <w:rPr>
          <w:rFonts w:asciiTheme="minorHAnsi" w:hAnsiTheme="minorHAnsi" w:cstheme="minorHAnsi"/>
          <w:sz w:val="22"/>
          <w:szCs w:val="26"/>
        </w:rPr>
        <w:t xml:space="preserve">3rd Access to </w:t>
      </w:r>
      <w:r>
        <w:rPr>
          <w:rFonts w:asciiTheme="minorHAnsi" w:hAnsiTheme="minorHAnsi" w:cstheme="minorHAnsi"/>
          <w:sz w:val="22"/>
          <w:szCs w:val="26"/>
        </w:rPr>
        <w:t>Healthcare in Africa conference,</w:t>
      </w:r>
      <w:r w:rsidR="00DC18A9">
        <w:rPr>
          <w:rFonts w:asciiTheme="minorHAnsi" w:hAnsiTheme="minorHAnsi" w:cstheme="minorHAnsi"/>
          <w:sz w:val="22"/>
          <w:szCs w:val="26"/>
        </w:rPr>
        <w:t xml:space="preserve"> </w:t>
      </w:r>
      <w:r w:rsidRPr="009B5F3C">
        <w:rPr>
          <w:rFonts w:asciiTheme="minorHAnsi" w:hAnsiTheme="minorHAnsi" w:cstheme="minorHAnsi"/>
          <w:sz w:val="22"/>
          <w:szCs w:val="26"/>
        </w:rPr>
        <w:t>Johann</w:t>
      </w:r>
      <w:r w:rsidR="00DC18A9">
        <w:rPr>
          <w:rFonts w:asciiTheme="minorHAnsi" w:hAnsiTheme="minorHAnsi" w:cstheme="minorHAnsi"/>
          <w:sz w:val="22"/>
          <w:szCs w:val="26"/>
        </w:rPr>
        <w:t xml:space="preserve">esburg, </w:t>
      </w:r>
      <w:r w:rsidRPr="009B5F3C">
        <w:rPr>
          <w:rFonts w:asciiTheme="minorHAnsi" w:hAnsiTheme="minorHAnsi" w:cstheme="minorHAnsi"/>
          <w:sz w:val="22"/>
          <w:szCs w:val="26"/>
        </w:rPr>
        <w:t>October 2010</w:t>
      </w:r>
      <w:r w:rsidRPr="009B5F3C">
        <w:rPr>
          <w:rFonts w:asciiTheme="minorHAnsi" w:hAnsiTheme="minorHAnsi" w:cstheme="minorHAnsi"/>
          <w:sz w:val="22"/>
        </w:rPr>
        <w:t xml:space="preserve"> </w:t>
      </w:r>
    </w:p>
    <w:p w:rsidR="00A45340" w:rsidRPr="009B5F3C" w:rsidRDefault="00A45340" w:rsidP="00DC18A9">
      <w:pPr>
        <w:rPr>
          <w:rFonts w:asciiTheme="minorHAnsi" w:hAnsiTheme="minorHAnsi" w:cstheme="minorHAnsi"/>
          <w:sz w:val="22"/>
        </w:rPr>
      </w:pPr>
      <w:r w:rsidRPr="009B5F3C">
        <w:rPr>
          <w:rFonts w:asciiTheme="minorHAnsi" w:hAnsiTheme="minorHAnsi" w:cstheme="minorHAnsi"/>
          <w:sz w:val="22"/>
        </w:rPr>
        <w:t xml:space="preserve">Raats J et al. Incentives and Sustainable Development, </w:t>
      </w:r>
      <w:r w:rsidRPr="009B5F3C">
        <w:rPr>
          <w:rFonts w:asciiTheme="minorHAnsi" w:hAnsiTheme="minorHAnsi" w:cstheme="minorHAnsi"/>
          <w:sz w:val="22"/>
          <w:szCs w:val="26"/>
        </w:rPr>
        <w:t>3rd Access to Hea</w:t>
      </w:r>
      <w:r w:rsidR="00DC18A9">
        <w:rPr>
          <w:rFonts w:asciiTheme="minorHAnsi" w:hAnsiTheme="minorHAnsi" w:cstheme="minorHAnsi"/>
          <w:sz w:val="22"/>
          <w:szCs w:val="26"/>
        </w:rPr>
        <w:t xml:space="preserve">lthcare in Africa conference, </w:t>
      </w:r>
      <w:proofErr w:type="gramStart"/>
      <w:r w:rsidRPr="009B5F3C">
        <w:rPr>
          <w:rFonts w:asciiTheme="minorHAnsi" w:hAnsiTheme="minorHAnsi" w:cstheme="minorHAnsi"/>
          <w:sz w:val="22"/>
          <w:szCs w:val="26"/>
        </w:rPr>
        <w:t xml:space="preserve">Johannesburg </w:t>
      </w:r>
      <w:r w:rsidR="00DC18A9">
        <w:rPr>
          <w:rFonts w:asciiTheme="minorHAnsi" w:hAnsiTheme="minorHAnsi" w:cstheme="minorHAnsi"/>
          <w:sz w:val="22"/>
          <w:szCs w:val="26"/>
        </w:rPr>
        <w:t>,</w:t>
      </w:r>
      <w:proofErr w:type="gramEnd"/>
      <w:r w:rsidR="00DC18A9">
        <w:rPr>
          <w:rFonts w:asciiTheme="minorHAnsi" w:hAnsiTheme="minorHAnsi" w:cstheme="minorHAnsi"/>
          <w:sz w:val="22"/>
          <w:szCs w:val="26"/>
        </w:rPr>
        <w:t xml:space="preserve"> </w:t>
      </w:r>
      <w:r w:rsidRPr="009B5F3C">
        <w:rPr>
          <w:rFonts w:asciiTheme="minorHAnsi" w:hAnsiTheme="minorHAnsi" w:cstheme="minorHAnsi"/>
          <w:sz w:val="22"/>
          <w:szCs w:val="26"/>
        </w:rPr>
        <w:t>October 2010</w:t>
      </w:r>
      <w:r w:rsidRPr="009B5F3C">
        <w:rPr>
          <w:rFonts w:asciiTheme="minorHAnsi" w:hAnsiTheme="minorHAnsi" w:cstheme="minorHAnsi"/>
          <w:sz w:val="22"/>
        </w:rPr>
        <w:t xml:space="preserve"> </w:t>
      </w:r>
    </w:p>
    <w:p w:rsidR="00A45340" w:rsidRPr="009B5F3C" w:rsidRDefault="00A45340" w:rsidP="00DC18A9">
      <w:pPr>
        <w:rPr>
          <w:rFonts w:asciiTheme="minorHAnsi" w:hAnsiTheme="minorHAnsi" w:cstheme="minorHAnsi"/>
          <w:sz w:val="22"/>
        </w:rPr>
      </w:pPr>
      <w:r w:rsidRPr="009B5F3C">
        <w:rPr>
          <w:rFonts w:asciiTheme="minorHAnsi" w:hAnsiTheme="minorHAnsi" w:cstheme="minorHAnsi"/>
          <w:sz w:val="22"/>
        </w:rPr>
        <w:t xml:space="preserve">Raats J, et al </w:t>
      </w:r>
      <w:r w:rsidRPr="009B5F3C">
        <w:rPr>
          <w:rFonts w:asciiTheme="minorHAnsi" w:hAnsiTheme="minorHAnsi" w:cstheme="minorHAnsi"/>
          <w:sz w:val="22"/>
          <w:szCs w:val="22"/>
          <w:lang w:val="en-GB"/>
        </w:rPr>
        <w:t>Importance of when TB screening questions are asked on intake sheet in VCT,</w:t>
      </w:r>
      <w:r w:rsidRPr="009B5F3C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41</w:t>
      </w:r>
      <w:r w:rsidRPr="009B5F3C">
        <w:rPr>
          <w:rFonts w:asciiTheme="minorHAnsi" w:hAnsiTheme="minorHAnsi" w:cstheme="minorHAnsi"/>
          <w:bCs/>
          <w:iCs/>
          <w:sz w:val="22"/>
          <w:szCs w:val="22"/>
          <w:vertAlign w:val="superscript"/>
          <w:lang w:val="en-GB"/>
        </w:rPr>
        <w:t>st</w:t>
      </w:r>
      <w:r w:rsidRPr="009B5F3C">
        <w:rPr>
          <w:rFonts w:asciiTheme="minorHAnsi" w:hAnsiTheme="minorHAnsi" w:cstheme="minorHAnsi"/>
          <w:bCs/>
          <w:iCs/>
          <w:sz w:val="22"/>
          <w:szCs w:val="22"/>
          <w:lang w:val="en-GB"/>
        </w:rPr>
        <w:t xml:space="preserve"> Union World Conference on Lung Health, 11 – 15 November 2010, Berlin, Germany</w:t>
      </w:r>
    </w:p>
    <w:p w:rsidR="00A45340" w:rsidRPr="00DC18A9" w:rsidRDefault="00A45340" w:rsidP="00DC18A9">
      <w:pPr>
        <w:rPr>
          <w:rFonts w:asciiTheme="minorHAnsi" w:hAnsiTheme="minorHAnsi" w:cstheme="minorHAnsi"/>
          <w:sz w:val="22"/>
          <w:u w:val="single"/>
        </w:rPr>
      </w:pPr>
      <w:r w:rsidRPr="009B5F3C">
        <w:rPr>
          <w:rFonts w:asciiTheme="minorHAnsi" w:hAnsiTheme="minorHAnsi" w:cstheme="minorHAnsi"/>
          <w:sz w:val="22"/>
        </w:rPr>
        <w:t>Weeks</w:t>
      </w:r>
      <w:r w:rsidRPr="009B5F3C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9B5F3C">
        <w:rPr>
          <w:rFonts w:asciiTheme="minorHAnsi" w:hAnsiTheme="minorHAnsi" w:cstheme="minorHAnsi"/>
          <w:sz w:val="22"/>
        </w:rPr>
        <w:t>K, Raats</w:t>
      </w:r>
      <w:r w:rsidRPr="009B5F3C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9B5F3C">
        <w:rPr>
          <w:rFonts w:asciiTheme="minorHAnsi" w:hAnsiTheme="minorHAnsi" w:cstheme="minorHAnsi"/>
          <w:sz w:val="22"/>
        </w:rPr>
        <w:t>J</w:t>
      </w:r>
      <w:r w:rsidRPr="009B5F3C">
        <w:rPr>
          <w:rFonts w:asciiTheme="minorHAnsi" w:hAnsiTheme="minorHAnsi" w:cstheme="minorHAnsi"/>
          <w:sz w:val="22"/>
          <w:szCs w:val="26"/>
        </w:rPr>
        <w:t xml:space="preserve"> TB workplace policy in a VCT </w:t>
      </w:r>
      <w:r w:rsidRPr="00DC18A9">
        <w:rPr>
          <w:rFonts w:asciiTheme="minorHAnsi" w:hAnsiTheme="minorHAnsi" w:cstheme="minorHAnsi"/>
          <w:sz w:val="22"/>
          <w:szCs w:val="26"/>
        </w:rPr>
        <w:t xml:space="preserve">setting </w:t>
      </w:r>
      <w:r w:rsidRPr="00DC18A9">
        <w:rPr>
          <w:rFonts w:asciiTheme="minorHAnsi" w:hAnsiTheme="minorHAnsi" w:cstheme="minorHAnsi"/>
          <w:bCs/>
          <w:iCs/>
          <w:sz w:val="22"/>
          <w:szCs w:val="26"/>
        </w:rPr>
        <w:t>40</w:t>
      </w:r>
      <w:r w:rsidRPr="00DC18A9">
        <w:rPr>
          <w:rFonts w:asciiTheme="minorHAnsi" w:hAnsiTheme="minorHAnsi" w:cstheme="minorHAnsi"/>
          <w:bCs/>
          <w:iCs/>
          <w:sz w:val="22"/>
          <w:szCs w:val="22"/>
          <w:vertAlign w:val="superscript"/>
        </w:rPr>
        <w:t xml:space="preserve">th </w:t>
      </w:r>
      <w:r w:rsidRPr="00DC18A9">
        <w:rPr>
          <w:rFonts w:asciiTheme="minorHAnsi" w:hAnsiTheme="minorHAnsi" w:cstheme="minorHAnsi"/>
          <w:bCs/>
          <w:iCs/>
          <w:sz w:val="22"/>
          <w:szCs w:val="26"/>
        </w:rPr>
        <w:t>Union World Conference on Lung Health, Cancun, Mexico, 3 – 7 December 2009.</w:t>
      </w:r>
    </w:p>
    <w:p w:rsidR="00A45340" w:rsidRPr="009B5F3C" w:rsidRDefault="00A45340" w:rsidP="00DC18A9">
      <w:pPr>
        <w:rPr>
          <w:rFonts w:asciiTheme="minorHAnsi" w:hAnsiTheme="minorHAnsi" w:cstheme="minorHAnsi"/>
          <w:sz w:val="22"/>
        </w:rPr>
      </w:pPr>
      <w:proofErr w:type="spellStart"/>
      <w:proofErr w:type="gramStart"/>
      <w:r w:rsidRPr="009B5F3C">
        <w:rPr>
          <w:rFonts w:asciiTheme="minorHAnsi" w:hAnsiTheme="minorHAnsi" w:cstheme="minorHAnsi"/>
          <w:sz w:val="22"/>
        </w:rPr>
        <w:t>Letsholathebe</w:t>
      </w:r>
      <w:proofErr w:type="spellEnd"/>
      <w:r w:rsidRPr="009B5F3C">
        <w:rPr>
          <w:rFonts w:asciiTheme="minorHAnsi" w:hAnsiTheme="minorHAnsi" w:cstheme="minorHAnsi"/>
          <w:sz w:val="22"/>
        </w:rPr>
        <w:t xml:space="preserve"> N, Raats</w:t>
      </w:r>
      <w:r w:rsidRPr="009B5F3C">
        <w:rPr>
          <w:rFonts w:asciiTheme="minorHAnsi" w:hAnsiTheme="minorHAnsi" w:cstheme="minorHAnsi"/>
          <w:sz w:val="22"/>
          <w:vertAlign w:val="superscript"/>
        </w:rPr>
        <w:t xml:space="preserve"> </w:t>
      </w:r>
      <w:r w:rsidRPr="009B5F3C">
        <w:rPr>
          <w:rFonts w:asciiTheme="minorHAnsi" w:hAnsiTheme="minorHAnsi" w:cstheme="minorHAnsi"/>
          <w:sz w:val="22"/>
        </w:rPr>
        <w:t>J, et al. Better Human Resource Allocation to Increase Counseling and Testing Coverage in Botswana.</w:t>
      </w:r>
      <w:proofErr w:type="gramEnd"/>
      <w:r w:rsidRPr="009B5F3C">
        <w:rPr>
          <w:rFonts w:asciiTheme="minorHAnsi" w:hAnsiTheme="minorHAnsi" w:cstheme="minorHAnsi"/>
          <w:sz w:val="22"/>
        </w:rPr>
        <w:t xml:space="preserve"> IAS, Cape Town, South Africa, July 2009.</w:t>
      </w:r>
    </w:p>
    <w:p w:rsidR="00A45340" w:rsidRPr="009B5F3C" w:rsidRDefault="00A45340" w:rsidP="00DC18A9">
      <w:pPr>
        <w:rPr>
          <w:rFonts w:asciiTheme="minorHAnsi" w:hAnsiTheme="minorHAnsi" w:cstheme="minorHAnsi"/>
          <w:sz w:val="22"/>
        </w:rPr>
      </w:pPr>
      <w:proofErr w:type="spellStart"/>
      <w:r w:rsidRPr="009B5F3C">
        <w:rPr>
          <w:rFonts w:asciiTheme="minorHAnsi" w:hAnsiTheme="minorHAnsi" w:cstheme="minorHAnsi"/>
          <w:sz w:val="22"/>
        </w:rPr>
        <w:t>Tiroyamodimo</w:t>
      </w:r>
      <w:proofErr w:type="spellEnd"/>
      <w:r w:rsidRPr="009B5F3C">
        <w:rPr>
          <w:rFonts w:asciiTheme="minorHAnsi" w:hAnsiTheme="minorHAnsi" w:cstheme="minorHAnsi"/>
          <w:sz w:val="22"/>
        </w:rPr>
        <w:t xml:space="preserve"> T; Raats, J; et al Mainstreaming HIV/AIDS Policy in Construction Projects: </w:t>
      </w:r>
      <w:proofErr w:type="spellStart"/>
      <w:r w:rsidRPr="009B5F3C">
        <w:rPr>
          <w:rFonts w:asciiTheme="minorHAnsi" w:hAnsiTheme="minorHAnsi" w:cstheme="minorHAnsi"/>
          <w:sz w:val="22"/>
        </w:rPr>
        <w:t>Dikgatlhong</w:t>
      </w:r>
      <w:proofErr w:type="spellEnd"/>
      <w:r w:rsidRPr="009B5F3C">
        <w:rPr>
          <w:rFonts w:asciiTheme="minorHAnsi" w:hAnsiTheme="minorHAnsi" w:cstheme="minorHAnsi"/>
          <w:sz w:val="22"/>
        </w:rPr>
        <w:t xml:space="preserve"> Dam, Global Health, Washington DC, </w:t>
      </w:r>
      <w:proofErr w:type="gramStart"/>
      <w:r w:rsidRPr="009B5F3C">
        <w:rPr>
          <w:rFonts w:asciiTheme="minorHAnsi" w:hAnsiTheme="minorHAnsi" w:cstheme="minorHAnsi"/>
          <w:sz w:val="22"/>
        </w:rPr>
        <w:t>June</w:t>
      </w:r>
      <w:proofErr w:type="gramEnd"/>
      <w:r w:rsidRPr="009B5F3C">
        <w:rPr>
          <w:rFonts w:asciiTheme="minorHAnsi" w:hAnsiTheme="minorHAnsi" w:cstheme="minorHAnsi"/>
          <w:sz w:val="22"/>
        </w:rPr>
        <w:t xml:space="preserve"> 2009</w:t>
      </w:r>
    </w:p>
    <w:p w:rsidR="00A45340" w:rsidRPr="009B5F3C" w:rsidRDefault="00A45340" w:rsidP="00DC18A9">
      <w:pPr>
        <w:rPr>
          <w:rFonts w:asciiTheme="minorHAnsi" w:hAnsiTheme="minorHAnsi" w:cstheme="minorHAnsi"/>
          <w:sz w:val="22"/>
          <w:szCs w:val="23"/>
        </w:rPr>
      </w:pPr>
      <w:r w:rsidRPr="009B5F3C">
        <w:rPr>
          <w:rFonts w:asciiTheme="minorHAnsi" w:hAnsiTheme="minorHAnsi" w:cstheme="minorHAnsi"/>
          <w:bCs/>
          <w:sz w:val="22"/>
          <w:szCs w:val="23"/>
        </w:rPr>
        <w:t xml:space="preserve">Weeks, K; Raats, J; et al. </w:t>
      </w:r>
      <w:r w:rsidRPr="009B5F3C">
        <w:rPr>
          <w:rFonts w:asciiTheme="minorHAnsi" w:hAnsiTheme="minorHAnsi" w:cstheme="minorHAnsi"/>
          <w:sz w:val="22"/>
          <w:szCs w:val="23"/>
        </w:rPr>
        <w:t>Tent and home-based testing, alternate models for scale-up of expanded CT services to increase male involvement, HIV Implementers, Namibia, June 2009</w:t>
      </w:r>
    </w:p>
    <w:p w:rsidR="00A45340" w:rsidRPr="009B5F3C" w:rsidRDefault="00A45340" w:rsidP="00DC18A9">
      <w:pPr>
        <w:rPr>
          <w:rFonts w:asciiTheme="minorHAnsi" w:hAnsiTheme="minorHAnsi" w:cstheme="minorHAnsi"/>
          <w:sz w:val="22"/>
        </w:rPr>
      </w:pPr>
      <w:r w:rsidRPr="009B5F3C">
        <w:rPr>
          <w:rFonts w:asciiTheme="minorHAnsi" w:hAnsiTheme="minorHAnsi" w:cstheme="minorHAnsi"/>
          <w:sz w:val="22"/>
        </w:rPr>
        <w:t>Raats J, et al Supporting Counselors with Better Stress Management, XVII IAS Mexico City, 2008</w:t>
      </w:r>
    </w:p>
    <w:p w:rsidR="00A45340" w:rsidRDefault="00A45340" w:rsidP="00DC18A9">
      <w:pPr>
        <w:rPr>
          <w:rFonts w:asciiTheme="minorHAnsi" w:hAnsiTheme="minorHAnsi" w:cstheme="minorHAnsi"/>
          <w:sz w:val="22"/>
        </w:rPr>
      </w:pPr>
      <w:r w:rsidRPr="009B5F3C">
        <w:rPr>
          <w:rFonts w:asciiTheme="minorHAnsi" w:hAnsiTheme="minorHAnsi" w:cstheme="minorHAnsi"/>
          <w:sz w:val="22"/>
        </w:rPr>
        <w:t>Weeks K, Raats J, et al. Introducing Handheld/PDA Technology to Monitor VCT in Botswana, XVII IAS Mexico City, 2008</w:t>
      </w:r>
    </w:p>
    <w:p w:rsidR="009D66BD" w:rsidRDefault="009D66BD" w:rsidP="00DC18A9">
      <w:pPr>
        <w:rPr>
          <w:rFonts w:asciiTheme="minorHAnsi" w:hAnsiTheme="minorHAnsi" w:cstheme="minorHAnsi"/>
          <w:sz w:val="22"/>
        </w:rPr>
      </w:pPr>
    </w:p>
    <w:p w:rsidR="002D176C" w:rsidRDefault="002D176C" w:rsidP="00DC18A9">
      <w:pPr>
        <w:rPr>
          <w:rFonts w:asciiTheme="minorHAnsi" w:hAnsiTheme="minorHAnsi" w:cstheme="minorHAnsi"/>
          <w:sz w:val="22"/>
        </w:rPr>
      </w:pPr>
    </w:p>
    <w:p w:rsidR="002D176C" w:rsidRDefault="002D176C" w:rsidP="00DC18A9">
      <w:pPr>
        <w:rPr>
          <w:rFonts w:asciiTheme="minorHAnsi" w:hAnsiTheme="minorHAnsi" w:cstheme="minorHAnsi"/>
          <w:sz w:val="22"/>
        </w:rPr>
      </w:pPr>
    </w:p>
    <w:p w:rsidR="009D66BD" w:rsidRDefault="009D66BD" w:rsidP="00DC18A9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Contact Details:</w:t>
      </w:r>
    </w:p>
    <w:p w:rsidR="009A398E" w:rsidRDefault="009A398E" w:rsidP="009D66B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104 </w:t>
      </w:r>
      <w:proofErr w:type="spellStart"/>
      <w:r>
        <w:rPr>
          <w:rFonts w:asciiTheme="minorHAnsi" w:hAnsiTheme="minorHAnsi" w:cstheme="minorHAnsi"/>
          <w:sz w:val="22"/>
        </w:rPr>
        <w:t>Zevenwacht</w:t>
      </w:r>
      <w:proofErr w:type="spellEnd"/>
      <w:r>
        <w:rPr>
          <w:rFonts w:asciiTheme="minorHAnsi" w:hAnsiTheme="minorHAnsi" w:cstheme="minorHAnsi"/>
          <w:sz w:val="22"/>
        </w:rPr>
        <w:t xml:space="preserve"> Farm </w:t>
      </w:r>
      <w:proofErr w:type="gramStart"/>
      <w:r>
        <w:rPr>
          <w:rFonts w:asciiTheme="minorHAnsi" w:hAnsiTheme="minorHAnsi" w:cstheme="minorHAnsi"/>
          <w:sz w:val="22"/>
        </w:rPr>
        <w:t>Village</w:t>
      </w:r>
      <w:proofErr w:type="gramEnd"/>
    </w:p>
    <w:p w:rsidR="009A398E" w:rsidRDefault="009A398E" w:rsidP="009D66BD">
      <w:pPr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Kuilsriver</w:t>
      </w:r>
      <w:proofErr w:type="spellEnd"/>
      <w:r>
        <w:rPr>
          <w:rFonts w:asciiTheme="minorHAnsi" w:hAnsiTheme="minorHAnsi" w:cstheme="minorHAnsi"/>
          <w:sz w:val="22"/>
        </w:rPr>
        <w:t xml:space="preserve"> 7580</w:t>
      </w:r>
    </w:p>
    <w:p w:rsidR="009A398E" w:rsidRDefault="009A398E" w:rsidP="009D66B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Western Cape</w:t>
      </w:r>
    </w:p>
    <w:p w:rsidR="009D66BD" w:rsidRPr="009D66BD" w:rsidRDefault="009A398E" w:rsidP="009D66B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South Africa</w:t>
      </w:r>
    </w:p>
    <w:p w:rsidR="009D66BD" w:rsidRPr="009D66BD" w:rsidRDefault="009D66BD" w:rsidP="009D66BD">
      <w:pPr>
        <w:rPr>
          <w:rFonts w:asciiTheme="minorHAnsi" w:hAnsiTheme="minorHAnsi" w:cstheme="minorHAnsi"/>
          <w:sz w:val="22"/>
        </w:rPr>
      </w:pPr>
    </w:p>
    <w:p w:rsidR="009D66BD" w:rsidRDefault="00D81526" w:rsidP="009D66B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Tel: +27</w:t>
      </w:r>
      <w:r w:rsidR="009A398E">
        <w:rPr>
          <w:rFonts w:asciiTheme="minorHAnsi" w:hAnsiTheme="minorHAnsi" w:cstheme="minorHAnsi"/>
          <w:sz w:val="22"/>
        </w:rPr>
        <w:t>793887949</w:t>
      </w:r>
    </w:p>
    <w:p w:rsidR="009D66BD" w:rsidRPr="009D66BD" w:rsidRDefault="009D66BD" w:rsidP="009D66B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Email: jandreart@gmail.com</w:t>
      </w:r>
    </w:p>
    <w:p w:rsidR="009D66BD" w:rsidRPr="009D66BD" w:rsidRDefault="009D66BD" w:rsidP="009D66BD">
      <w:pPr>
        <w:rPr>
          <w:rFonts w:asciiTheme="minorHAnsi" w:hAnsiTheme="minorHAnsi" w:cstheme="minorHAnsi"/>
          <w:sz w:val="22"/>
        </w:rPr>
      </w:pPr>
      <w:proofErr w:type="spellStart"/>
      <w:proofErr w:type="gramStart"/>
      <w:r w:rsidRPr="009D66BD">
        <w:rPr>
          <w:rFonts w:asciiTheme="minorHAnsi" w:hAnsiTheme="minorHAnsi" w:cstheme="minorHAnsi"/>
          <w:sz w:val="22"/>
        </w:rPr>
        <w:t>skype</w:t>
      </w:r>
      <w:proofErr w:type="spellEnd"/>
      <w:proofErr w:type="gramEnd"/>
      <w:r w:rsidRPr="009D66BD">
        <w:rPr>
          <w:rFonts w:asciiTheme="minorHAnsi" w:hAnsiTheme="minorHAnsi" w:cstheme="minorHAnsi"/>
          <w:sz w:val="22"/>
        </w:rPr>
        <w:t xml:space="preserve">: </w:t>
      </w:r>
      <w:proofErr w:type="spellStart"/>
      <w:r w:rsidRPr="009D66BD">
        <w:rPr>
          <w:rFonts w:asciiTheme="minorHAnsi" w:hAnsiTheme="minorHAnsi" w:cstheme="minorHAnsi"/>
          <w:sz w:val="22"/>
        </w:rPr>
        <w:t>jandreart</w:t>
      </w:r>
      <w:proofErr w:type="spellEnd"/>
    </w:p>
    <w:p w:rsidR="009D66BD" w:rsidRPr="009D66BD" w:rsidRDefault="009D66BD" w:rsidP="009D66BD">
      <w:pPr>
        <w:rPr>
          <w:rFonts w:asciiTheme="minorHAnsi" w:hAnsiTheme="minorHAnsi" w:cstheme="minorHAnsi"/>
          <w:sz w:val="22"/>
        </w:rPr>
      </w:pPr>
    </w:p>
    <w:p w:rsidR="009D66BD" w:rsidRPr="009D66BD" w:rsidRDefault="009D66BD" w:rsidP="009D66BD">
      <w:pPr>
        <w:rPr>
          <w:rFonts w:asciiTheme="minorHAnsi" w:hAnsiTheme="minorHAnsi" w:cstheme="minorHAnsi"/>
          <w:sz w:val="22"/>
        </w:rPr>
      </w:pPr>
      <w:r w:rsidRPr="009D66BD">
        <w:rPr>
          <w:rFonts w:asciiTheme="minorHAnsi" w:hAnsiTheme="minorHAnsi" w:cstheme="minorHAnsi"/>
          <w:sz w:val="22"/>
        </w:rPr>
        <w:t>www.jandreart.com</w:t>
      </w:r>
    </w:p>
    <w:p w:rsidR="009D66BD" w:rsidRPr="009D66BD" w:rsidRDefault="0042373D" w:rsidP="009D66B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www.saatchionline.com</w:t>
      </w:r>
    </w:p>
    <w:p w:rsidR="009D66BD" w:rsidRPr="009B5F3C" w:rsidRDefault="009D66BD" w:rsidP="00DC18A9">
      <w:pPr>
        <w:rPr>
          <w:rFonts w:asciiTheme="minorHAnsi" w:hAnsiTheme="minorHAnsi" w:cstheme="minorHAnsi"/>
          <w:sz w:val="22"/>
        </w:rPr>
      </w:pPr>
    </w:p>
    <w:sectPr w:rsidR="009D66BD" w:rsidRPr="009B5F3C" w:rsidSect="00A01F12">
      <w:headerReference w:type="even" r:id="rId7"/>
      <w:headerReference w:type="default" r:id="rId8"/>
      <w:footerReference w:type="default" r:id="rId9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4FC" w:rsidRDefault="002944FC">
      <w:r>
        <w:separator/>
      </w:r>
    </w:p>
  </w:endnote>
  <w:endnote w:type="continuationSeparator" w:id="0">
    <w:p w:rsidR="002944FC" w:rsidRDefault="00294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FC" w:rsidRDefault="002944FC" w:rsidP="005811FA">
    <w:pPr>
      <w:pStyle w:val="Footer"/>
      <w:tabs>
        <w:tab w:val="clear" w:pos="8640"/>
        <w:tab w:val="right" w:pos="9360"/>
      </w:tabs>
      <w:rPr>
        <w:sz w:val="20"/>
      </w:rPr>
    </w:pPr>
    <w:r>
      <w:rPr>
        <w:rFonts w:ascii="Calibri" w:hAnsi="Calibri"/>
        <w:sz w:val="18"/>
        <w:szCs w:val="18"/>
      </w:rPr>
      <w:t>Jan Raats</w:t>
    </w:r>
    <w:r>
      <w:rPr>
        <w:rFonts w:ascii="Calibri" w:hAnsi="Calibri"/>
        <w:sz w:val="18"/>
        <w:szCs w:val="18"/>
      </w:rPr>
      <w:tab/>
      <w:t xml:space="preserve">Page </w:t>
    </w:r>
    <w:r w:rsidR="00D40907" w:rsidRPr="00D40907">
      <w:fldChar w:fldCharType="begin"/>
    </w:r>
    <w:r>
      <w:instrText xml:space="preserve"> PAGE   \* MERGEFORMAT </w:instrText>
    </w:r>
    <w:r w:rsidR="00D40907" w:rsidRPr="00D40907">
      <w:fldChar w:fldCharType="separate"/>
    </w:r>
    <w:r w:rsidR="00641907" w:rsidRPr="00641907">
      <w:rPr>
        <w:rFonts w:ascii="Calibri" w:hAnsi="Calibri"/>
        <w:noProof/>
        <w:sz w:val="18"/>
        <w:szCs w:val="18"/>
      </w:rPr>
      <w:t>2</w:t>
    </w:r>
    <w:r w:rsidR="00D40907">
      <w:rPr>
        <w:rFonts w:ascii="Calibri" w:hAnsi="Calibri"/>
        <w:noProof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ab/>
    </w:r>
    <w:r w:rsidRPr="00BB240F">
      <w:rPr>
        <w:rFonts w:ascii="Calibri" w:hAnsi="Calibri"/>
        <w:sz w:val="18"/>
        <w:szCs w:val="18"/>
      </w:rPr>
      <w:t xml:space="preserve">Last Rev:  </w:t>
    </w:r>
    <w:r>
      <w:rPr>
        <w:rFonts w:ascii="Calibri" w:hAnsi="Calibri"/>
        <w:sz w:val="18"/>
        <w:szCs w:val="18"/>
      </w:rPr>
      <w:t>12/11</w:t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4FC" w:rsidRDefault="002944FC">
      <w:r>
        <w:separator/>
      </w:r>
    </w:p>
  </w:footnote>
  <w:footnote w:type="continuationSeparator" w:id="0">
    <w:p w:rsidR="002944FC" w:rsidRDefault="00294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FC" w:rsidRDefault="00D4090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944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44FC" w:rsidRDefault="002944F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FC" w:rsidRPr="0015496F" w:rsidRDefault="002944FC">
    <w:pPr>
      <w:pStyle w:val="Header"/>
      <w:ind w:right="360"/>
      <w:rPr>
        <w:rFonts w:asciiTheme="minorHAnsi" w:hAnsiTheme="minorHAnsi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6F1D"/>
    <w:multiLevelType w:val="hybridMultilevel"/>
    <w:tmpl w:val="08922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F27432"/>
    <w:multiLevelType w:val="hybridMultilevel"/>
    <w:tmpl w:val="D632F1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62AB072B"/>
    <w:multiLevelType w:val="hybridMultilevel"/>
    <w:tmpl w:val="56A8D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21EF2"/>
    <w:rsid w:val="0002391E"/>
    <w:rsid w:val="000609F4"/>
    <w:rsid w:val="000A026D"/>
    <w:rsid w:val="000A2D3F"/>
    <w:rsid w:val="000B50B0"/>
    <w:rsid w:val="000C277A"/>
    <w:rsid w:val="00102FD1"/>
    <w:rsid w:val="001040E7"/>
    <w:rsid w:val="0012543A"/>
    <w:rsid w:val="00127B9C"/>
    <w:rsid w:val="0015496F"/>
    <w:rsid w:val="0015745B"/>
    <w:rsid w:val="00176340"/>
    <w:rsid w:val="001D03AA"/>
    <w:rsid w:val="001D1E59"/>
    <w:rsid w:val="00217B97"/>
    <w:rsid w:val="00244205"/>
    <w:rsid w:val="0025000E"/>
    <w:rsid w:val="002756C3"/>
    <w:rsid w:val="0028629E"/>
    <w:rsid w:val="002944FC"/>
    <w:rsid w:val="002A1381"/>
    <w:rsid w:val="002B7C98"/>
    <w:rsid w:val="002C2FE8"/>
    <w:rsid w:val="002D176C"/>
    <w:rsid w:val="002D7240"/>
    <w:rsid w:val="0032580F"/>
    <w:rsid w:val="00330F25"/>
    <w:rsid w:val="003573CF"/>
    <w:rsid w:val="003927BB"/>
    <w:rsid w:val="00395DA3"/>
    <w:rsid w:val="003B0C3D"/>
    <w:rsid w:val="003F0FE9"/>
    <w:rsid w:val="00401246"/>
    <w:rsid w:val="00420152"/>
    <w:rsid w:val="0042373D"/>
    <w:rsid w:val="004344F4"/>
    <w:rsid w:val="004367A1"/>
    <w:rsid w:val="00440114"/>
    <w:rsid w:val="00450FA6"/>
    <w:rsid w:val="00466B2E"/>
    <w:rsid w:val="00466C9F"/>
    <w:rsid w:val="00505710"/>
    <w:rsid w:val="00521BDC"/>
    <w:rsid w:val="005269E2"/>
    <w:rsid w:val="00544DBC"/>
    <w:rsid w:val="0054773E"/>
    <w:rsid w:val="00571DC0"/>
    <w:rsid w:val="0058019D"/>
    <w:rsid w:val="0058068E"/>
    <w:rsid w:val="005806E3"/>
    <w:rsid w:val="005811FA"/>
    <w:rsid w:val="005B34F7"/>
    <w:rsid w:val="005D76B3"/>
    <w:rsid w:val="005E781D"/>
    <w:rsid w:val="005F766C"/>
    <w:rsid w:val="0060175F"/>
    <w:rsid w:val="00604DF2"/>
    <w:rsid w:val="0061103A"/>
    <w:rsid w:val="00631C94"/>
    <w:rsid w:val="00637EA5"/>
    <w:rsid w:val="00641907"/>
    <w:rsid w:val="00650D12"/>
    <w:rsid w:val="00655FFE"/>
    <w:rsid w:val="00675A4D"/>
    <w:rsid w:val="006766D3"/>
    <w:rsid w:val="00681016"/>
    <w:rsid w:val="0068202F"/>
    <w:rsid w:val="006848AF"/>
    <w:rsid w:val="006B2322"/>
    <w:rsid w:val="006D4769"/>
    <w:rsid w:val="006E0AEF"/>
    <w:rsid w:val="006F48D1"/>
    <w:rsid w:val="006F73A3"/>
    <w:rsid w:val="00706716"/>
    <w:rsid w:val="00741AB1"/>
    <w:rsid w:val="007616C4"/>
    <w:rsid w:val="007757D1"/>
    <w:rsid w:val="00790F4E"/>
    <w:rsid w:val="00795480"/>
    <w:rsid w:val="007A2430"/>
    <w:rsid w:val="007B7162"/>
    <w:rsid w:val="007C72B0"/>
    <w:rsid w:val="007E4C83"/>
    <w:rsid w:val="008646C7"/>
    <w:rsid w:val="008B6F98"/>
    <w:rsid w:val="008F0517"/>
    <w:rsid w:val="00900265"/>
    <w:rsid w:val="009020BB"/>
    <w:rsid w:val="00912842"/>
    <w:rsid w:val="009216E8"/>
    <w:rsid w:val="00921EF2"/>
    <w:rsid w:val="00925BA2"/>
    <w:rsid w:val="00926A55"/>
    <w:rsid w:val="009466AF"/>
    <w:rsid w:val="009831D7"/>
    <w:rsid w:val="009A398E"/>
    <w:rsid w:val="009D66BD"/>
    <w:rsid w:val="009F1905"/>
    <w:rsid w:val="00A01F12"/>
    <w:rsid w:val="00A45340"/>
    <w:rsid w:val="00AA0B04"/>
    <w:rsid w:val="00AD3E1E"/>
    <w:rsid w:val="00AD7E06"/>
    <w:rsid w:val="00AE62D8"/>
    <w:rsid w:val="00B45532"/>
    <w:rsid w:val="00B510C8"/>
    <w:rsid w:val="00B612D5"/>
    <w:rsid w:val="00B663C0"/>
    <w:rsid w:val="00B8427C"/>
    <w:rsid w:val="00B90147"/>
    <w:rsid w:val="00B97075"/>
    <w:rsid w:val="00BE5507"/>
    <w:rsid w:val="00C05964"/>
    <w:rsid w:val="00C10D7E"/>
    <w:rsid w:val="00C12D5D"/>
    <w:rsid w:val="00C314B9"/>
    <w:rsid w:val="00C5520F"/>
    <w:rsid w:val="00C90FFE"/>
    <w:rsid w:val="00CA5D74"/>
    <w:rsid w:val="00CA5D7F"/>
    <w:rsid w:val="00CC0AAD"/>
    <w:rsid w:val="00CE4F2A"/>
    <w:rsid w:val="00D40907"/>
    <w:rsid w:val="00D60203"/>
    <w:rsid w:val="00D81526"/>
    <w:rsid w:val="00D93A72"/>
    <w:rsid w:val="00DB5107"/>
    <w:rsid w:val="00DB5779"/>
    <w:rsid w:val="00DC18A9"/>
    <w:rsid w:val="00DC49D8"/>
    <w:rsid w:val="00DD253F"/>
    <w:rsid w:val="00E23D71"/>
    <w:rsid w:val="00E460CD"/>
    <w:rsid w:val="00E605B2"/>
    <w:rsid w:val="00E810F7"/>
    <w:rsid w:val="00E979BE"/>
    <w:rsid w:val="00EB405B"/>
    <w:rsid w:val="00EC3583"/>
    <w:rsid w:val="00EF1D14"/>
    <w:rsid w:val="00EF47CC"/>
    <w:rsid w:val="00F00CB8"/>
    <w:rsid w:val="00F05443"/>
    <w:rsid w:val="00F3060B"/>
    <w:rsid w:val="00F331BB"/>
    <w:rsid w:val="00F430F1"/>
    <w:rsid w:val="00F61E34"/>
    <w:rsid w:val="00F877E6"/>
    <w:rsid w:val="00FB134B"/>
    <w:rsid w:val="00FB4334"/>
    <w:rsid w:val="00FB69E0"/>
    <w:rsid w:val="00FE6239"/>
    <w:rsid w:val="00FE776D"/>
    <w:rsid w:val="00FF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E06"/>
    <w:rPr>
      <w:sz w:val="24"/>
      <w:szCs w:val="24"/>
    </w:rPr>
  </w:style>
  <w:style w:type="paragraph" w:styleId="Heading1">
    <w:name w:val="heading 1"/>
    <w:basedOn w:val="Normal"/>
    <w:next w:val="Normal"/>
    <w:qFormat/>
    <w:rsid w:val="00AD7E0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D7E06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AD7E06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AD7E06"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AD7E06"/>
    <w:pPr>
      <w:keepNext/>
      <w:suppressAutoHyphens/>
      <w:ind w:left="720" w:hanging="72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D7E06"/>
    <w:pPr>
      <w:ind w:right="-285"/>
    </w:pPr>
    <w:rPr>
      <w:sz w:val="22"/>
      <w:szCs w:val="20"/>
    </w:rPr>
  </w:style>
  <w:style w:type="paragraph" w:styleId="BodyTextIndent">
    <w:name w:val="Body Text Indent"/>
    <w:basedOn w:val="Normal"/>
    <w:rsid w:val="00AD7E06"/>
    <w:pPr>
      <w:ind w:left="540" w:hanging="540"/>
    </w:pPr>
  </w:style>
  <w:style w:type="paragraph" w:customStyle="1" w:styleId="Achievement">
    <w:name w:val="Achievement"/>
    <w:basedOn w:val="Normal"/>
    <w:rsid w:val="00AD7E06"/>
    <w:pPr>
      <w:pBdr>
        <w:left w:val="single" w:sz="6" w:space="5" w:color="auto"/>
      </w:pBdr>
      <w:spacing w:after="80"/>
    </w:pPr>
    <w:rPr>
      <w:sz w:val="20"/>
      <w:szCs w:val="20"/>
    </w:rPr>
  </w:style>
  <w:style w:type="paragraph" w:styleId="BodyText3">
    <w:name w:val="Body Text 3"/>
    <w:basedOn w:val="Normal"/>
    <w:rsid w:val="00AD7E06"/>
    <w:rPr>
      <w:szCs w:val="20"/>
    </w:rPr>
  </w:style>
  <w:style w:type="paragraph" w:styleId="Header">
    <w:name w:val="header"/>
    <w:basedOn w:val="Normal"/>
    <w:rsid w:val="00AD7E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7E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7E06"/>
  </w:style>
  <w:style w:type="paragraph" w:styleId="BodyTextIndent2">
    <w:name w:val="Body Text Indent 2"/>
    <w:basedOn w:val="Normal"/>
    <w:rsid w:val="00AD7E06"/>
    <w:pPr>
      <w:ind w:left="2880" w:hanging="2880"/>
    </w:pPr>
    <w:rPr>
      <w:sz w:val="22"/>
    </w:rPr>
  </w:style>
  <w:style w:type="paragraph" w:styleId="BodyText2">
    <w:name w:val="Body Text 2"/>
    <w:basedOn w:val="Normal"/>
    <w:rsid w:val="00AD7E06"/>
    <w:rPr>
      <w:b/>
      <w:bCs/>
      <w:sz w:val="22"/>
    </w:rPr>
  </w:style>
  <w:style w:type="paragraph" w:customStyle="1" w:styleId="Char1">
    <w:name w:val="Char1"/>
    <w:basedOn w:val="Normal"/>
    <w:rsid w:val="00637EA5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450FA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6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6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E06"/>
    <w:rPr>
      <w:sz w:val="24"/>
      <w:szCs w:val="24"/>
    </w:rPr>
  </w:style>
  <w:style w:type="paragraph" w:styleId="Heading1">
    <w:name w:val="heading 1"/>
    <w:basedOn w:val="Normal"/>
    <w:next w:val="Normal"/>
    <w:qFormat/>
    <w:rsid w:val="00AD7E0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D7E06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AD7E06"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AD7E06"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AD7E06"/>
    <w:pPr>
      <w:keepNext/>
      <w:suppressAutoHyphens/>
      <w:ind w:left="720" w:hanging="72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D7E06"/>
    <w:pPr>
      <w:ind w:right="-285"/>
    </w:pPr>
    <w:rPr>
      <w:sz w:val="22"/>
      <w:szCs w:val="20"/>
    </w:rPr>
  </w:style>
  <w:style w:type="paragraph" w:styleId="BodyTextIndent">
    <w:name w:val="Body Text Indent"/>
    <w:basedOn w:val="Normal"/>
    <w:rsid w:val="00AD7E06"/>
    <w:pPr>
      <w:ind w:left="540" w:hanging="540"/>
    </w:pPr>
  </w:style>
  <w:style w:type="paragraph" w:customStyle="1" w:styleId="Achievement">
    <w:name w:val="Achievement"/>
    <w:basedOn w:val="Normal"/>
    <w:rsid w:val="00AD7E06"/>
    <w:pPr>
      <w:pBdr>
        <w:left w:val="single" w:sz="6" w:space="5" w:color="auto"/>
      </w:pBdr>
      <w:spacing w:after="80"/>
    </w:pPr>
    <w:rPr>
      <w:sz w:val="20"/>
      <w:szCs w:val="20"/>
    </w:rPr>
  </w:style>
  <w:style w:type="paragraph" w:styleId="BodyText3">
    <w:name w:val="Body Text 3"/>
    <w:basedOn w:val="Normal"/>
    <w:rsid w:val="00AD7E06"/>
    <w:rPr>
      <w:szCs w:val="20"/>
    </w:rPr>
  </w:style>
  <w:style w:type="paragraph" w:styleId="Header">
    <w:name w:val="header"/>
    <w:basedOn w:val="Normal"/>
    <w:rsid w:val="00AD7E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7E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7E06"/>
  </w:style>
  <w:style w:type="paragraph" w:styleId="BodyTextIndent2">
    <w:name w:val="Body Text Indent 2"/>
    <w:basedOn w:val="Normal"/>
    <w:rsid w:val="00AD7E06"/>
    <w:pPr>
      <w:ind w:left="2880" w:hanging="2880"/>
    </w:pPr>
    <w:rPr>
      <w:sz w:val="22"/>
    </w:rPr>
  </w:style>
  <w:style w:type="paragraph" w:styleId="BodyText2">
    <w:name w:val="Body Text 2"/>
    <w:basedOn w:val="Normal"/>
    <w:rsid w:val="00AD7E06"/>
    <w:rPr>
      <w:b/>
      <w:bCs/>
      <w:sz w:val="22"/>
    </w:rPr>
  </w:style>
  <w:style w:type="paragraph" w:customStyle="1" w:styleId="Char1">
    <w:name w:val="Char1"/>
    <w:basedOn w:val="Normal"/>
    <w:rsid w:val="00637EA5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450FA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6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6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1318</Words>
  <Characters>6910</Characters>
  <Application>Microsoft Office Word</Application>
  <DocSecurity>0</DocSecurity>
  <Lines>93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AClay</dc:creator>
  <cp:lastModifiedBy>janar</cp:lastModifiedBy>
  <cp:revision>14</cp:revision>
  <cp:lastPrinted>2012-01-12T06:02:00Z</cp:lastPrinted>
  <dcterms:created xsi:type="dcterms:W3CDTF">2012-04-23T13:25:00Z</dcterms:created>
  <dcterms:modified xsi:type="dcterms:W3CDTF">2012-05-31T13:00:00Z</dcterms:modified>
</cp:coreProperties>
</file>