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F18" w:rsidRPr="00B916F5" w:rsidRDefault="00F82AEB">
      <w:pPr>
        <w:rPr>
          <w:rFonts w:ascii="Tahoma" w:hAnsi="Tahoma" w:cs="Tahoma"/>
        </w:rPr>
      </w:pPr>
      <w:r w:rsidRPr="00B916F5">
        <w:rPr>
          <w:rFonts w:ascii="Tahoma" w:hAnsi="Tahoma" w:cs="Tahoma"/>
          <w:noProof/>
          <w:lang w:eastAsia="it-IT"/>
        </w:rPr>
        <w:drawing>
          <wp:inline distT="0" distB="0" distL="0" distR="0" wp14:anchorId="32DA5CDA" wp14:editId="7E28D78E">
            <wp:extent cx="2286000" cy="1581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EB" w:rsidRPr="00B916F5" w:rsidRDefault="00F82AEB">
      <w:pPr>
        <w:rPr>
          <w:rFonts w:ascii="Tahoma" w:hAnsi="Tahoma" w:cs="Tahoma"/>
        </w:rPr>
      </w:pPr>
    </w:p>
    <w:p w:rsidR="00F82AEB" w:rsidRPr="001D114D" w:rsidRDefault="00F82AEB">
      <w:pPr>
        <w:rPr>
          <w:rFonts w:cs="Tahoma"/>
        </w:rPr>
      </w:pPr>
      <w:r w:rsidRPr="001D114D">
        <w:rPr>
          <w:rFonts w:cs="Tahoma"/>
        </w:rPr>
        <w:t>Marco Sciarpa: biografia</w:t>
      </w:r>
    </w:p>
    <w:p w:rsidR="00F82AEB" w:rsidRDefault="00F82AEB">
      <w:pPr>
        <w:rPr>
          <w:rFonts w:cs="Tahoma"/>
        </w:rPr>
      </w:pPr>
      <w:r w:rsidRPr="001D114D">
        <w:rPr>
          <w:rFonts w:cs="Tahoma"/>
        </w:rPr>
        <w:t xml:space="preserve">nasce a Carmagnola nel 1975, si laurea in </w:t>
      </w:r>
      <w:proofErr w:type="spellStart"/>
      <w:r w:rsidRPr="001D114D">
        <w:rPr>
          <w:rFonts w:cs="Tahoma"/>
        </w:rPr>
        <w:t>transportation</w:t>
      </w:r>
      <w:proofErr w:type="spellEnd"/>
      <w:r w:rsidRPr="001D114D">
        <w:rPr>
          <w:rFonts w:cs="Tahoma"/>
        </w:rPr>
        <w:t xml:space="preserve"> design presso l’Istituto d’Arte Applicata e Design di Torino nel 2004.</w:t>
      </w:r>
      <w:r w:rsidRPr="001D114D">
        <w:rPr>
          <w:rFonts w:cs="Tahoma"/>
        </w:rPr>
        <w:cr/>
        <w:t>Lavora come senior designer presso il Centro Stile Fiat e insegna all’ Istituto Europeo di Design di Torino.</w:t>
      </w:r>
      <w:r w:rsidRPr="001D114D">
        <w:rPr>
          <w:rFonts w:cs="Tahoma"/>
        </w:rPr>
        <w:cr/>
      </w:r>
      <w:r w:rsidRPr="001D114D">
        <w:rPr>
          <w:rFonts w:cs="Tahoma"/>
        </w:rPr>
        <w:cr/>
        <w:t>Ha creato la linea d’abbigliamento 00</w:t>
      </w:r>
      <w:r w:rsidR="00057441" w:rsidRPr="001D114D">
        <w:rPr>
          <w:rFonts w:cs="Tahoma"/>
        </w:rPr>
        <w:t>X</w:t>
      </w:r>
      <w:r w:rsidRPr="001D114D">
        <w:rPr>
          <w:rFonts w:cs="Tahoma"/>
        </w:rPr>
        <w:t xml:space="preserve"> e il progetto ELETTROLISA. Vanta numerose mostre tra personali e collettive, ha vinto il premio “</w:t>
      </w:r>
      <w:proofErr w:type="spellStart"/>
      <w:r w:rsidRPr="001D114D">
        <w:rPr>
          <w:rFonts w:cs="Tahoma"/>
        </w:rPr>
        <w:t>Stomeo</w:t>
      </w:r>
      <w:proofErr w:type="spellEnd"/>
      <w:r w:rsidRPr="001D114D">
        <w:rPr>
          <w:rFonts w:cs="Tahoma"/>
        </w:rPr>
        <w:t>” nel 2011, alcune sue opere sono state utilizzate per il set di</w:t>
      </w:r>
      <w:r w:rsidRPr="001D114D">
        <w:rPr>
          <w:rFonts w:cs="Tahoma"/>
        </w:rPr>
        <w:cr/>
        <w:t xml:space="preserve"> “Colpo d’occhio” di  Sergio Rubini, ha partecipato alla “Biennale d’arte moderna e contemporanea del Piemonte” nel 2010 e ha esposto a New York</w:t>
      </w:r>
      <w:r w:rsidR="00057441" w:rsidRPr="001D114D">
        <w:rPr>
          <w:rFonts w:cs="Tahoma"/>
        </w:rPr>
        <w:t xml:space="preserve"> nel 2012</w:t>
      </w:r>
      <w:r w:rsidRPr="001D114D">
        <w:rPr>
          <w:rFonts w:cs="Tahoma"/>
        </w:rPr>
        <w:t>.</w:t>
      </w:r>
      <w:r w:rsidRPr="001D114D">
        <w:rPr>
          <w:rFonts w:cs="Tahoma"/>
        </w:rPr>
        <w:cr/>
      </w:r>
      <w:r w:rsidRPr="001D114D">
        <w:rPr>
          <w:rFonts w:cs="Tahoma"/>
        </w:rPr>
        <w:cr/>
        <w:t xml:space="preserve">Nel 2012 insieme ad altri 4 soci apre la galleria d’arte “Elettroshock arte contemporanea” di cui è </w:t>
      </w:r>
      <w:proofErr w:type="spellStart"/>
      <w:r w:rsidRPr="001D114D">
        <w:rPr>
          <w:rFonts w:cs="Tahoma"/>
        </w:rPr>
        <w:t>resident</w:t>
      </w:r>
      <w:proofErr w:type="spellEnd"/>
      <w:r w:rsidRPr="001D114D">
        <w:rPr>
          <w:rFonts w:cs="Tahoma"/>
        </w:rPr>
        <w:t xml:space="preserve"> </w:t>
      </w:r>
      <w:proofErr w:type="spellStart"/>
      <w:r w:rsidRPr="001D114D">
        <w:rPr>
          <w:rFonts w:cs="Tahoma"/>
        </w:rPr>
        <w:t>artist</w:t>
      </w:r>
      <w:proofErr w:type="spellEnd"/>
      <w:r w:rsidRPr="001D114D">
        <w:rPr>
          <w:rFonts w:cs="Tahoma"/>
        </w:rPr>
        <w:t xml:space="preserve"> oltre che direttore artistico.</w:t>
      </w:r>
      <w:r w:rsidRPr="001D114D">
        <w:rPr>
          <w:rFonts w:cs="Tahoma"/>
        </w:rPr>
        <w:cr/>
      </w:r>
      <w:r w:rsidRPr="001D114D">
        <w:rPr>
          <w:rFonts w:cs="Tahoma"/>
        </w:rPr>
        <w:cr/>
        <w:t>Sin da subito elabora la “teoria delle risposte distratte” per la quale ad ogni opera è associata la frase di una canzone.</w:t>
      </w:r>
      <w:r w:rsidRPr="001D114D">
        <w:rPr>
          <w:rFonts w:cs="Tahoma"/>
        </w:rPr>
        <w:cr/>
        <w:t>Il percorso artistico parte da opere estremamente astratte per poi confluire in rivisitazioni di icone note e soggetti più figurativi.</w:t>
      </w:r>
      <w:r w:rsidRPr="001D114D">
        <w:rPr>
          <w:rFonts w:cs="Tahoma"/>
        </w:rPr>
        <w:cr/>
        <w:t>Dal 2012 inizia, inoltre, ad esibirsi in brevi performance artistiche live.</w:t>
      </w:r>
      <w:r w:rsidRPr="001D114D">
        <w:rPr>
          <w:rFonts w:cs="Tahoma"/>
        </w:rPr>
        <w:cr/>
        <w:t xml:space="preserve">Si presenta come un “ladro di tramonti” e definisce la sua arte “un </w:t>
      </w:r>
      <w:proofErr w:type="spellStart"/>
      <w:r w:rsidRPr="001D114D">
        <w:rPr>
          <w:rFonts w:cs="Tahoma"/>
        </w:rPr>
        <w:t>pò</w:t>
      </w:r>
      <w:proofErr w:type="spellEnd"/>
      <w:r w:rsidRPr="001D114D">
        <w:rPr>
          <w:rFonts w:cs="Tahoma"/>
        </w:rPr>
        <w:t xml:space="preserve"> pop”.</w:t>
      </w:r>
      <w:r w:rsidRPr="001D114D">
        <w:rPr>
          <w:rFonts w:cs="Tahoma"/>
        </w:rPr>
        <w:cr/>
      </w:r>
      <w:r w:rsidRPr="001D114D">
        <w:rPr>
          <w:rFonts w:cs="Tahoma"/>
        </w:rPr>
        <w:cr/>
        <w:t>“Le opere stravaganti ed originali, mai eccessive, ecclettiche nell’utilizzo delle tecniche, esprimono l’approccio materico e l’influenza di grafica e design, palesando un’arte mai sganciata dal reale. La continua evoluzione abbinata alla ricerca e allo studio dell’interazione tra le diverse tecniche sono all’origine di ogni opera. L’uso dei colori fluo identifica immediatamente la paternità delle opere e attribuisce all’artista uno stile particolare e personale.”</w:t>
      </w:r>
    </w:p>
    <w:p w:rsidR="001D114D" w:rsidRDefault="001D114D">
      <w:pPr>
        <w:rPr>
          <w:rFonts w:cs="Tahoma"/>
        </w:rPr>
      </w:pPr>
    </w:p>
    <w:p w:rsidR="001D114D" w:rsidRPr="001D114D" w:rsidRDefault="001D114D">
      <w:pPr>
        <w:rPr>
          <w:rFonts w:cs="Tahoma"/>
        </w:rPr>
      </w:pPr>
      <w:bookmarkStart w:id="0" w:name="_GoBack"/>
      <w:bookmarkEnd w:id="0"/>
    </w:p>
    <w:p w:rsidR="00B916F5" w:rsidRPr="001D114D" w:rsidRDefault="00B916F5">
      <w:pPr>
        <w:rPr>
          <w:rFonts w:cs="Tahoma"/>
        </w:rPr>
      </w:pPr>
    </w:p>
    <w:p w:rsidR="00B916F5" w:rsidRPr="001D114D" w:rsidRDefault="00B916F5">
      <w:pPr>
        <w:rPr>
          <w:rFonts w:cs="Tahoma"/>
        </w:rPr>
      </w:pPr>
    </w:p>
    <w:p w:rsidR="00B916F5" w:rsidRPr="001D114D" w:rsidRDefault="00B916F5">
      <w:pPr>
        <w:rPr>
          <w:rFonts w:cs="Tahoma"/>
        </w:rPr>
      </w:pPr>
    </w:p>
    <w:p w:rsidR="00B916F5" w:rsidRPr="001D114D" w:rsidRDefault="00B916F5">
      <w:pPr>
        <w:rPr>
          <w:rFonts w:cs="Tahoma"/>
        </w:rPr>
      </w:pP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lastRenderedPageBreak/>
        <w:t>Mostre a suo attivo: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  <w:b/>
        </w:rPr>
        <w:t>2008</w:t>
      </w:r>
      <w:r w:rsidRPr="001D114D">
        <w:rPr>
          <w:rFonts w:cs="Tahoma"/>
        </w:rPr>
        <w:t xml:space="preserve">: "Occhi di pietra", Collegno ( To), Certosa Reale : collettiva di 2 fotografi e 2  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 xml:space="preserve">         </w:t>
      </w:r>
      <w:r w:rsidR="001D114D">
        <w:rPr>
          <w:rFonts w:cs="Tahoma"/>
        </w:rPr>
        <w:t xml:space="preserve">  </w:t>
      </w:r>
      <w:r w:rsidRPr="001D114D">
        <w:rPr>
          <w:rFonts w:cs="Tahoma"/>
        </w:rPr>
        <w:t xml:space="preserve"> pittori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 xml:space="preserve">2008: "Cover", Torino - </w:t>
      </w:r>
      <w:proofErr w:type="spellStart"/>
      <w:r w:rsidRPr="001D114D">
        <w:rPr>
          <w:rFonts w:cs="Tahoma"/>
        </w:rPr>
        <w:t>Shortbus</w:t>
      </w:r>
      <w:proofErr w:type="spellEnd"/>
      <w:r w:rsidRPr="001D114D">
        <w:rPr>
          <w:rFonts w:cs="Tahoma"/>
        </w:rPr>
        <w:t xml:space="preserve"> </w:t>
      </w:r>
      <w:proofErr w:type="spellStart"/>
      <w:r w:rsidRPr="001D114D">
        <w:rPr>
          <w:rFonts w:cs="Tahoma"/>
        </w:rPr>
        <w:t>cafe</w:t>
      </w:r>
      <w:proofErr w:type="spellEnd"/>
      <w:r w:rsidRPr="001D114D">
        <w:rPr>
          <w:rFonts w:cs="Tahoma"/>
        </w:rPr>
        <w:t>'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2008: Lungometraggio “Colpo d’Occhio” di Sergio Rubini : allestimento set con opere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2008: “Torino Film Festival” allestimento sala conferenze con Nanni Moretti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 xml:space="preserve">2008: “Gli amici di luca” sit-com prodotta da </w:t>
      </w:r>
      <w:proofErr w:type="spellStart"/>
      <w:r w:rsidRPr="001D114D">
        <w:rPr>
          <w:rFonts w:cs="Tahoma"/>
        </w:rPr>
        <w:t>Sky</w:t>
      </w:r>
      <w:proofErr w:type="spellEnd"/>
      <w:r w:rsidRPr="001D114D">
        <w:rPr>
          <w:rFonts w:cs="Tahoma"/>
        </w:rPr>
        <w:t xml:space="preserve"> : allestimento set con opere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2008: "MMMII", Torino - Jolly hotel ligure : collettiva di 3 fotografi e 2  pittori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  <w:b/>
        </w:rPr>
        <w:t>2009</w:t>
      </w:r>
      <w:r w:rsidRPr="001D114D">
        <w:rPr>
          <w:rFonts w:cs="Tahoma"/>
        </w:rPr>
        <w:t>: "Tutto quel che non si dice – Città Arte", Carmagnola ( To )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 xml:space="preserve">2009: "Le ali di ogni mio pensiero", Torino - </w:t>
      </w:r>
      <w:proofErr w:type="spellStart"/>
      <w:r w:rsidRPr="001D114D">
        <w:rPr>
          <w:rFonts w:cs="Tahoma"/>
        </w:rPr>
        <w:t>Shortbuscafe</w:t>
      </w:r>
      <w:proofErr w:type="spellEnd"/>
      <w:r w:rsidRPr="001D114D">
        <w:rPr>
          <w:rFonts w:cs="Tahoma"/>
        </w:rPr>
        <w:t>' : personale.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2009: "Giovani riflessi", Novara - Galleria "La canonica" : collettiva di 5 artisti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 xml:space="preserve">2009: "Contemporanea 2009" , Chieti 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2009: " Paratissima ", Torino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  <w:b/>
        </w:rPr>
        <w:t>2010</w:t>
      </w:r>
      <w:r w:rsidRPr="001D114D">
        <w:rPr>
          <w:rFonts w:cs="Tahoma"/>
        </w:rPr>
        <w:t xml:space="preserve">: " Artisti emergenti per Haiti ", Torino - Art and </w:t>
      </w:r>
      <w:proofErr w:type="spellStart"/>
      <w:r w:rsidRPr="001D114D">
        <w:rPr>
          <w:rFonts w:cs="Tahoma"/>
        </w:rPr>
        <w:t>Tech</w:t>
      </w:r>
      <w:proofErr w:type="spellEnd"/>
      <w:r w:rsidRPr="001D114D">
        <w:rPr>
          <w:rFonts w:cs="Tahoma"/>
        </w:rPr>
        <w:t xml:space="preserve"> Lingotto : asta benefica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2010 : “</w:t>
      </w:r>
      <w:proofErr w:type="spellStart"/>
      <w:r w:rsidRPr="001D114D">
        <w:rPr>
          <w:rFonts w:cs="Tahoma"/>
        </w:rPr>
        <w:t>Grafik</w:t>
      </w:r>
      <w:proofErr w:type="spellEnd"/>
      <w:r w:rsidRPr="001D114D">
        <w:rPr>
          <w:rFonts w:cs="Tahoma"/>
        </w:rPr>
        <w:t>” : Carmagnola : museo d’arte contemporanea Palazzo Lomellini : collettiva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2010: "</w:t>
      </w:r>
      <w:proofErr w:type="spellStart"/>
      <w:r w:rsidRPr="001D114D">
        <w:rPr>
          <w:rFonts w:cs="Tahoma"/>
        </w:rPr>
        <w:t>Lisert</w:t>
      </w:r>
      <w:proofErr w:type="spellEnd"/>
      <w:r w:rsidRPr="001D114D">
        <w:rPr>
          <w:rFonts w:cs="Tahoma"/>
        </w:rPr>
        <w:t xml:space="preserve">", Torino - </w:t>
      </w:r>
      <w:proofErr w:type="spellStart"/>
      <w:r w:rsidRPr="001D114D">
        <w:rPr>
          <w:rFonts w:cs="Tahoma"/>
        </w:rPr>
        <w:t>Shortbuscafe</w:t>
      </w:r>
      <w:proofErr w:type="spellEnd"/>
      <w:r w:rsidRPr="001D114D">
        <w:rPr>
          <w:rFonts w:cs="Tahoma"/>
        </w:rPr>
        <w:t>'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2010: “Paratissima “ Torino</w:t>
      </w:r>
    </w:p>
    <w:p w:rsid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 xml:space="preserve">2010 : “Molto Personale” : ideazione e gestione di un concorso a premi d’arte e fotografia patrocinata dal </w:t>
      </w:r>
    </w:p>
    <w:p w:rsidR="00B916F5" w:rsidRPr="001D114D" w:rsidRDefault="00B916F5" w:rsidP="001D114D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cs="Tahoma"/>
        </w:rPr>
      </w:pPr>
      <w:r w:rsidRPr="001D114D">
        <w:rPr>
          <w:rFonts w:cs="Tahoma"/>
        </w:rPr>
        <w:t>Comune di Torino, Provincia di Torino e Regione Piemonte.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  <w:b/>
        </w:rPr>
        <w:t>2011</w:t>
      </w:r>
      <w:r w:rsidRPr="001D114D">
        <w:rPr>
          <w:rFonts w:cs="Tahoma"/>
        </w:rPr>
        <w:t xml:space="preserve">: "Elettroshock", Torino - </w:t>
      </w:r>
      <w:proofErr w:type="spellStart"/>
      <w:r w:rsidRPr="001D114D">
        <w:rPr>
          <w:rFonts w:cs="Tahoma"/>
        </w:rPr>
        <w:t>Shortbuscafe</w:t>
      </w:r>
      <w:proofErr w:type="spellEnd"/>
      <w:r w:rsidRPr="001D114D">
        <w:rPr>
          <w:rFonts w:cs="Tahoma"/>
        </w:rPr>
        <w:t>'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2011: “Gocce di limone - Città Arte”, Carmagnola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2011: “Paratissima “, Torino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2011: “Il rumore del colore” , Roma – galleria “Vista” : collettiva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2011: “Colori in concerto”, Lecce – galleria “</w:t>
      </w:r>
      <w:proofErr w:type="spellStart"/>
      <w:r w:rsidRPr="001D114D">
        <w:rPr>
          <w:rFonts w:cs="Tahoma"/>
        </w:rPr>
        <w:t>Stomeo</w:t>
      </w:r>
      <w:proofErr w:type="spellEnd"/>
      <w:r w:rsidRPr="001D114D">
        <w:rPr>
          <w:rFonts w:cs="Tahoma"/>
        </w:rPr>
        <w:t>” : collettiva, primo premio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2011: “Italiane”, Torino – Villa Amoretti : collettiva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1D114D">
        <w:rPr>
          <w:rFonts w:cs="Tahoma"/>
          <w:b/>
        </w:rPr>
        <w:t>2012</w:t>
      </w:r>
      <w:r w:rsidRPr="001D114D">
        <w:rPr>
          <w:rFonts w:cs="Tahoma"/>
        </w:rPr>
        <w:t>: “Dieci Undici Dodici” , Torino - Elettroshock arte contemporanea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  <w:color w:val="000000" w:themeColor="text1"/>
        </w:rPr>
      </w:pPr>
      <w:r w:rsidRPr="001D114D">
        <w:rPr>
          <w:rFonts w:cs="Tahoma"/>
          <w:color w:val="000000" w:themeColor="text1"/>
        </w:rPr>
        <w:t xml:space="preserve">2012: </w:t>
      </w:r>
      <w:r w:rsidR="001D114D">
        <w:rPr>
          <w:rFonts w:cs="Tahoma"/>
          <w:color w:val="000000" w:themeColor="text1"/>
        </w:rPr>
        <w:t>“</w:t>
      </w:r>
      <w:proofErr w:type="spellStart"/>
      <w:r w:rsidR="001D114D">
        <w:rPr>
          <w:rFonts w:cs="Tahoma"/>
          <w:color w:val="000000" w:themeColor="text1"/>
        </w:rPr>
        <w:t>Italian</w:t>
      </w:r>
      <w:proofErr w:type="spellEnd"/>
      <w:r w:rsidR="001D114D">
        <w:rPr>
          <w:rFonts w:cs="Tahoma"/>
          <w:color w:val="000000" w:themeColor="text1"/>
        </w:rPr>
        <w:t xml:space="preserve"> art” , New York – </w:t>
      </w:r>
      <w:proofErr w:type="spellStart"/>
      <w:r w:rsidR="001D114D">
        <w:rPr>
          <w:rFonts w:cs="Tahoma"/>
          <w:color w:val="000000" w:themeColor="text1"/>
        </w:rPr>
        <w:t>Crisolart</w:t>
      </w:r>
      <w:proofErr w:type="spellEnd"/>
      <w:r w:rsidR="001D114D">
        <w:rPr>
          <w:rFonts w:cs="Tahoma"/>
          <w:color w:val="000000" w:themeColor="text1"/>
        </w:rPr>
        <w:t xml:space="preserve"> </w:t>
      </w:r>
      <w:proofErr w:type="spellStart"/>
      <w:r w:rsidR="001D114D">
        <w:rPr>
          <w:rFonts w:cs="Tahoma"/>
          <w:color w:val="000000" w:themeColor="text1"/>
        </w:rPr>
        <w:t>gallery</w:t>
      </w:r>
      <w:proofErr w:type="spellEnd"/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2012: “</w:t>
      </w:r>
      <w:proofErr w:type="spellStart"/>
      <w:r w:rsidRPr="001D114D">
        <w:rPr>
          <w:rFonts w:cs="Tahoma"/>
        </w:rPr>
        <w:t>Arteotto</w:t>
      </w:r>
      <w:proofErr w:type="spellEnd"/>
      <w:r w:rsidRPr="001D114D">
        <w:rPr>
          <w:rFonts w:cs="Tahoma"/>
        </w:rPr>
        <w:t xml:space="preserve"> “, Cavallermaggiore : collettiva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2012: “Paratissima “ ,Torino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2012: “Idee contemporanee” , Museo Archeologico Amelia (LT) : collettiva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2012: “Gesto e colore” , Modena -  “galleria punto arte” : collettiva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2012: “Lirica Materia” , Torino – Galleria Emma Infante : collettiva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2012: “I contemporanei” , Torino – Castello del Valentino / Italia arte : collettiva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  <w:b/>
        </w:rPr>
        <w:t>2013</w:t>
      </w:r>
      <w:r w:rsidRPr="001D114D">
        <w:rPr>
          <w:rFonts w:cs="Tahoma"/>
        </w:rPr>
        <w:t>: “</w:t>
      </w:r>
      <w:proofErr w:type="spellStart"/>
      <w:r w:rsidRPr="001D114D">
        <w:rPr>
          <w:rFonts w:cs="Tahoma"/>
        </w:rPr>
        <w:t>Fluogotico</w:t>
      </w:r>
      <w:proofErr w:type="spellEnd"/>
      <w:r w:rsidRPr="001D114D">
        <w:rPr>
          <w:rFonts w:cs="Tahoma"/>
        </w:rPr>
        <w:t>” , Torino - Elettroshock arte contemporanea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2013: “città Arte “ , Carmagnola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2013: “Paratissima “ , Torino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2013: “Shock75”, Torino - Elettroshock arte contemporanea : personale di fotografia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  <w:b/>
        </w:rPr>
        <w:t>2014</w:t>
      </w:r>
      <w:r w:rsidRPr="001D114D">
        <w:rPr>
          <w:rFonts w:cs="Tahoma"/>
        </w:rPr>
        <w:t>: “Vetri Rotti”  , Torino - Elettroshock arte contemporanea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2014: “</w:t>
      </w:r>
      <w:proofErr w:type="spellStart"/>
      <w:r w:rsidRPr="001D114D">
        <w:rPr>
          <w:rFonts w:cs="Tahoma"/>
        </w:rPr>
        <w:t>Diecimetri</w:t>
      </w:r>
      <w:proofErr w:type="spellEnd"/>
      <w:r w:rsidRPr="001D114D">
        <w:rPr>
          <w:rFonts w:cs="Tahoma"/>
        </w:rPr>
        <w:t>” , Torino - Elettroshock arte contemporanea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  <w:b/>
        </w:rPr>
        <w:t>2015</w:t>
      </w:r>
      <w:r w:rsidRPr="001D114D">
        <w:rPr>
          <w:rFonts w:cs="Tahoma"/>
        </w:rPr>
        <w:t xml:space="preserve">: “Return to </w:t>
      </w:r>
      <w:proofErr w:type="spellStart"/>
      <w:r w:rsidRPr="001D114D">
        <w:rPr>
          <w:rFonts w:cs="Tahoma"/>
        </w:rPr>
        <w:t>innocence</w:t>
      </w:r>
      <w:proofErr w:type="spellEnd"/>
      <w:r w:rsidRPr="001D114D">
        <w:rPr>
          <w:rFonts w:cs="Tahoma"/>
        </w:rPr>
        <w:t>” , Torino - Elettroshock arte contemporanea : personale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2015: “</w:t>
      </w:r>
      <w:proofErr w:type="spellStart"/>
      <w:r w:rsidRPr="001D114D">
        <w:rPr>
          <w:rFonts w:cs="Tahoma"/>
        </w:rPr>
        <w:t>Rebel</w:t>
      </w:r>
      <w:proofErr w:type="spellEnd"/>
      <w:r w:rsidRPr="001D114D">
        <w:rPr>
          <w:rFonts w:cs="Tahoma"/>
        </w:rPr>
        <w:t xml:space="preserve"> Art” , Torino -  Elettroshock arte contemporanea : collettiva</w:t>
      </w:r>
    </w:p>
    <w:p w:rsidR="00B916F5" w:rsidRPr="001D114D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1D114D">
        <w:rPr>
          <w:rFonts w:cs="Tahoma"/>
        </w:rPr>
        <w:t>2015: “Paratissima “ , Torino</w:t>
      </w:r>
    </w:p>
    <w:p w:rsidR="00B916F5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1D114D">
        <w:rPr>
          <w:rFonts w:cs="Tahoma"/>
        </w:rPr>
        <w:t>2015: “ 30 30 “, Torino – Galleria 20 : collettiva</w:t>
      </w:r>
    </w:p>
    <w:p w:rsidR="00B916F5" w:rsidRDefault="00B916F5" w:rsidP="00B916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B916F5" w:rsidRDefault="00B916F5"/>
    <w:sectPr w:rsidR="00B916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AEB"/>
    <w:rsid w:val="00057441"/>
    <w:rsid w:val="001D114D"/>
    <w:rsid w:val="005E254D"/>
    <w:rsid w:val="00B916F5"/>
    <w:rsid w:val="00F54F18"/>
    <w:rsid w:val="00F8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2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2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5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sciarpa</dc:creator>
  <cp:lastModifiedBy>marco sciarpa</cp:lastModifiedBy>
  <cp:revision>25</cp:revision>
  <dcterms:created xsi:type="dcterms:W3CDTF">2016-01-05T15:08:00Z</dcterms:created>
  <dcterms:modified xsi:type="dcterms:W3CDTF">2016-01-19T08:16:00Z</dcterms:modified>
</cp:coreProperties>
</file>