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3D" w:rsidRPr="00D6373D" w:rsidRDefault="00D6373D" w:rsidP="00D6373D">
      <w:pPr>
        <w:rPr>
          <w:lang w:val="it-IT"/>
        </w:rPr>
      </w:pPr>
      <w:r w:rsidRPr="00D6373D">
        <w:rPr>
          <w:b/>
          <w:lang w:val="it-IT"/>
        </w:rPr>
        <w:t>Biografia</w:t>
      </w:r>
      <w:r w:rsidRPr="00D6373D">
        <w:rPr>
          <w:lang w:val="it-IT"/>
        </w:rPr>
        <w:t>: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>Nato nella repubblica del Sudafrica nel 1966.</w:t>
      </w:r>
    </w:p>
    <w:p w:rsidR="00D6373D" w:rsidRDefault="00D6373D" w:rsidP="00D6373D">
      <w:r>
        <w:t xml:space="preserve">1985-1987 </w:t>
      </w:r>
      <w:proofErr w:type="spellStart"/>
      <w:r>
        <w:t>Laurea</w:t>
      </w:r>
      <w:proofErr w:type="spellEnd"/>
      <w:r>
        <w:t xml:space="preserve"> breve in Graphic Design (Vaal Triangle </w:t>
      </w:r>
      <w:proofErr w:type="spellStart"/>
      <w:r>
        <w:t>Technikon</w:t>
      </w:r>
      <w:proofErr w:type="spellEnd"/>
      <w:r>
        <w:t xml:space="preserve"> School of Art and Design,  </w:t>
      </w:r>
      <w:proofErr w:type="spellStart"/>
      <w:r>
        <w:t>Sudafrica</w:t>
      </w:r>
      <w:proofErr w:type="spellEnd"/>
      <w:r>
        <w:t>).</w:t>
      </w:r>
    </w:p>
    <w:p w:rsidR="00D6373D" w:rsidRDefault="00D6373D" w:rsidP="00D6373D">
      <w:r>
        <w:t>1988-1989 Media designer</w:t>
      </w:r>
    </w:p>
    <w:p w:rsidR="00D6373D" w:rsidRDefault="00D6373D" w:rsidP="00D6373D">
      <w:r>
        <w:t>1990-1997 Freelance illustrator and conceptualizer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 xml:space="preserve">1993-1994 Studi di pittura a olio e acquerello sotto la guida di </w:t>
      </w:r>
      <w:proofErr w:type="spellStart"/>
      <w:r w:rsidRPr="00D6373D">
        <w:rPr>
          <w:lang w:val="it-IT"/>
        </w:rPr>
        <w:t>Ryno</w:t>
      </w:r>
      <w:proofErr w:type="spellEnd"/>
      <w:r w:rsidRPr="00D6373D">
        <w:rPr>
          <w:lang w:val="it-IT"/>
        </w:rPr>
        <w:t xml:space="preserve"> </w:t>
      </w:r>
      <w:proofErr w:type="spellStart"/>
      <w:r w:rsidRPr="00D6373D">
        <w:rPr>
          <w:lang w:val="it-IT"/>
        </w:rPr>
        <w:t>Swart</w:t>
      </w:r>
      <w:proofErr w:type="spellEnd"/>
      <w:r w:rsidRPr="00D6373D">
        <w:rPr>
          <w:lang w:val="it-IT"/>
        </w:rPr>
        <w:t xml:space="preserve"> (Artists Co-operative, Citta del Capo)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 xml:space="preserve">1995-2013 Lavoro autonomo come pittore, ceramista, </w:t>
      </w:r>
      <w:proofErr w:type="spellStart"/>
      <w:r w:rsidRPr="00D6373D">
        <w:rPr>
          <w:lang w:val="it-IT"/>
        </w:rPr>
        <w:t>food</w:t>
      </w:r>
      <w:proofErr w:type="spellEnd"/>
      <w:r w:rsidRPr="00D6373D">
        <w:rPr>
          <w:lang w:val="it-IT"/>
        </w:rPr>
        <w:t xml:space="preserve"> designer and vivaista di piante grasse.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>2013 Cittadinanza italiana</w:t>
      </w:r>
    </w:p>
    <w:p w:rsidR="00D6373D" w:rsidRPr="00D6373D" w:rsidRDefault="00D6373D" w:rsidP="00D6373D">
      <w:pPr>
        <w:rPr>
          <w:lang w:val="it-IT"/>
        </w:rPr>
      </w:pPr>
    </w:p>
    <w:p w:rsidR="00D6373D" w:rsidRPr="00D6373D" w:rsidRDefault="00D6373D" w:rsidP="00D6373D">
      <w:pPr>
        <w:rPr>
          <w:lang w:val="it-IT"/>
        </w:rPr>
      </w:pPr>
      <w:proofErr w:type="spellStart"/>
      <w:r w:rsidRPr="00D6373D">
        <w:rPr>
          <w:b/>
          <w:lang w:val="it-IT"/>
        </w:rPr>
        <w:t>Exhibitions</w:t>
      </w:r>
      <w:proofErr w:type="spellEnd"/>
      <w:r w:rsidRPr="00D6373D">
        <w:rPr>
          <w:lang w:val="it-IT"/>
        </w:rPr>
        <w:t>: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 xml:space="preserve">2014 - </w:t>
      </w:r>
      <w:proofErr w:type="spellStart"/>
      <w:r w:rsidRPr="00D6373D">
        <w:rPr>
          <w:lang w:val="it-IT"/>
        </w:rPr>
        <w:t>Ri</w:t>
      </w:r>
      <w:proofErr w:type="spellEnd"/>
      <w:r w:rsidRPr="00D6373D">
        <w:rPr>
          <w:lang w:val="it-IT"/>
        </w:rPr>
        <w:t>-Creare Guardia Sanframondi ( Benevento, Italia )</w:t>
      </w:r>
    </w:p>
    <w:p w:rsidR="00D6373D" w:rsidRPr="00D6373D" w:rsidRDefault="00D6373D" w:rsidP="00D6373D">
      <w:pPr>
        <w:rPr>
          <w:lang w:val="it-IT"/>
        </w:rPr>
      </w:pP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 xml:space="preserve">2012 - Eco compatibilmente </w:t>
      </w:r>
      <w:proofErr w:type="spellStart"/>
      <w:r w:rsidRPr="00D6373D">
        <w:rPr>
          <w:lang w:val="it-IT"/>
        </w:rPr>
        <w:t>Fest</w:t>
      </w:r>
      <w:proofErr w:type="spellEnd"/>
      <w:r w:rsidRPr="00D6373D">
        <w:rPr>
          <w:lang w:val="it-IT"/>
        </w:rPr>
        <w:t xml:space="preserve"> ( Castel </w:t>
      </w:r>
      <w:proofErr w:type="spellStart"/>
      <w:r w:rsidRPr="00D6373D">
        <w:rPr>
          <w:lang w:val="it-IT"/>
        </w:rPr>
        <w:t>Azzara</w:t>
      </w:r>
      <w:proofErr w:type="spellEnd"/>
      <w:r w:rsidRPr="00D6373D">
        <w:rPr>
          <w:lang w:val="it-IT"/>
        </w:rPr>
        <w:t>, Grosseto, Italia )</w:t>
      </w:r>
    </w:p>
    <w:p w:rsidR="00D6373D" w:rsidRPr="00D6373D" w:rsidRDefault="00D6373D" w:rsidP="00D6373D">
      <w:pPr>
        <w:rPr>
          <w:lang w:val="it-IT"/>
        </w:rPr>
      </w:pP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>2011, 2012, 2013 –  Fiera internazionale della ceramica ( Firenze, Italia )</w:t>
      </w:r>
    </w:p>
    <w:p w:rsidR="00D6373D" w:rsidRPr="00D6373D" w:rsidRDefault="00D6373D" w:rsidP="00D6373D">
      <w:pPr>
        <w:rPr>
          <w:lang w:val="it-IT"/>
        </w:rPr>
      </w:pP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 xml:space="preserve">1993, 1994 - Artists co-operative </w:t>
      </w:r>
      <w:proofErr w:type="spellStart"/>
      <w:r w:rsidRPr="00D6373D">
        <w:rPr>
          <w:lang w:val="it-IT"/>
        </w:rPr>
        <w:t>group</w:t>
      </w:r>
      <w:proofErr w:type="spellEnd"/>
      <w:r w:rsidRPr="00D6373D">
        <w:rPr>
          <w:lang w:val="it-IT"/>
        </w:rPr>
        <w:t xml:space="preserve"> </w:t>
      </w:r>
      <w:proofErr w:type="spellStart"/>
      <w:r w:rsidRPr="00D6373D">
        <w:rPr>
          <w:lang w:val="it-IT"/>
        </w:rPr>
        <w:t>exhibitions</w:t>
      </w:r>
      <w:proofErr w:type="spellEnd"/>
      <w:r w:rsidRPr="00D6373D">
        <w:rPr>
          <w:lang w:val="it-IT"/>
        </w:rPr>
        <w:t xml:space="preserve"> ( Citta del Capo, Sudafrica )</w:t>
      </w:r>
    </w:p>
    <w:p w:rsidR="00D6373D" w:rsidRPr="00D6373D" w:rsidRDefault="00D6373D" w:rsidP="00D6373D">
      <w:pPr>
        <w:rPr>
          <w:lang w:val="it-IT"/>
        </w:rPr>
      </w:pP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 xml:space="preserve"> 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b/>
          <w:lang w:val="it-IT"/>
        </w:rPr>
        <w:t>Riconoscimenti</w:t>
      </w:r>
      <w:r w:rsidRPr="00D6373D">
        <w:rPr>
          <w:lang w:val="it-IT"/>
        </w:rPr>
        <w:t>:</w:t>
      </w:r>
    </w:p>
    <w:p w:rsidR="00D6373D" w:rsidRDefault="00D6373D" w:rsidP="00D6373D">
      <w:r>
        <w:t xml:space="preserve">2013- 7th </w:t>
      </w:r>
      <w:proofErr w:type="spellStart"/>
      <w:r>
        <w:t>Artslant</w:t>
      </w:r>
      <w:proofErr w:type="spellEnd"/>
      <w:r>
        <w:t xml:space="preserve"> showcase winner Abstract award</w:t>
      </w:r>
    </w:p>
    <w:p w:rsidR="00D6373D" w:rsidRDefault="00D6373D" w:rsidP="00D6373D"/>
    <w:p w:rsidR="00D6373D" w:rsidRDefault="00D6373D" w:rsidP="00D6373D">
      <w:r>
        <w:t xml:space="preserve">2011- 1st </w:t>
      </w:r>
      <w:proofErr w:type="spellStart"/>
      <w:r>
        <w:t>Artslant</w:t>
      </w:r>
      <w:proofErr w:type="spellEnd"/>
      <w:r>
        <w:t xml:space="preserve"> showcase winner Drawing award</w:t>
      </w:r>
    </w:p>
    <w:p w:rsidR="00D6373D" w:rsidRDefault="00D6373D" w:rsidP="00D6373D"/>
    <w:p w:rsidR="00D6373D" w:rsidRDefault="00D6373D" w:rsidP="00D6373D">
      <w:r>
        <w:t xml:space="preserve">2010- 4th </w:t>
      </w:r>
      <w:proofErr w:type="spellStart"/>
      <w:r>
        <w:t>Artslant</w:t>
      </w:r>
      <w:proofErr w:type="spellEnd"/>
      <w:r>
        <w:t xml:space="preserve"> showcase winner Drawing award</w:t>
      </w:r>
    </w:p>
    <w:p w:rsidR="00D6373D" w:rsidRDefault="00D6373D" w:rsidP="00D6373D">
      <w:r>
        <w:t>1987- Graphic Design Student of the Year award</w:t>
      </w:r>
    </w:p>
    <w:p w:rsidR="00D6373D" w:rsidRDefault="00D6373D" w:rsidP="00D6373D">
      <w:r>
        <w:lastRenderedPageBreak/>
        <w:t xml:space="preserve">Adrian </w:t>
      </w:r>
      <w:proofErr w:type="spellStart"/>
      <w:r>
        <w:t>Setterfield</w:t>
      </w:r>
      <w:proofErr w:type="spellEnd"/>
      <w:r>
        <w:t>, Abstract Expression Works 2011-2012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>Usando il pennello per registrare la tensione emotiva presente nel corpo, esprimo una moltitudine di esperienze.</w:t>
      </w:r>
    </w:p>
    <w:p w:rsidR="00D6373D" w:rsidRPr="00D6373D" w:rsidRDefault="00D6373D" w:rsidP="00D6373D">
      <w:pPr>
        <w:rPr>
          <w:lang w:val="it-IT"/>
        </w:rPr>
      </w:pP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 xml:space="preserve">Adrian </w:t>
      </w:r>
      <w:proofErr w:type="spellStart"/>
      <w:r w:rsidRPr="00D6373D">
        <w:rPr>
          <w:lang w:val="it-IT"/>
        </w:rPr>
        <w:t>Setterfield</w:t>
      </w:r>
      <w:proofErr w:type="spellEnd"/>
      <w:r w:rsidRPr="00D6373D">
        <w:rPr>
          <w:lang w:val="it-IT"/>
        </w:rPr>
        <w:t xml:space="preserve">, </w:t>
      </w:r>
      <w:proofErr w:type="spellStart"/>
      <w:r w:rsidRPr="00D6373D">
        <w:rPr>
          <w:lang w:val="it-IT"/>
        </w:rPr>
        <w:t>Abstract</w:t>
      </w:r>
      <w:proofErr w:type="spellEnd"/>
      <w:r w:rsidRPr="00D6373D">
        <w:rPr>
          <w:lang w:val="it-IT"/>
        </w:rPr>
        <w:t xml:space="preserve"> Works 2013-2014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>Mediante l'uso di pennellate spontanee, ho notato che l'occhio stesso non vede. Esso si comporta come un oggetto meccanico  che fissa l'attenzione in una direzione lineare.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>Di notevole interesse per me, in particolare, è stato notare come l'occhio sia incapace di definire un cerchio come un movimento circolare, perché può solo mapparlo con movimenti lineari ascendenti oppure con movimenti lineari discendenti.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>Un cerchio, comunque, non è visto dall'occhio  ma è registrato da questi: il vedere  è consapevolezza, o ciò che è precedente alla definizione psicologica.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>Un esempio di consapevolezza è quando si entra in una stanza e tutto ci appare in una sola volta, prima che ogni definizione psicologica abbia luogo.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 xml:space="preserve">Questa osservazione sfida le definizioni concettuali di cosa o come pensiamo di vedere in confronto a ciò che stiamo veramente vedendo, una sottigliezza che è sempre presente e sulla quale ogni cosa </w:t>
      </w:r>
      <w:bookmarkStart w:id="0" w:name="_GoBack"/>
      <w:r w:rsidRPr="00D6373D">
        <w:rPr>
          <w:lang w:val="it-IT"/>
        </w:rPr>
        <w:t>conosciuta appare e scompare.</w:t>
      </w:r>
    </w:p>
    <w:bookmarkEnd w:id="0"/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 xml:space="preserve">Ciò costituisce il mio punto di partenza:  non essendo interessato nell'etichettare  gli oggetti, uso la mia mano per registrare i </w:t>
      </w:r>
      <w:proofErr w:type="spellStart"/>
      <w:r w:rsidRPr="00D6373D">
        <w:rPr>
          <w:lang w:val="it-IT"/>
        </w:rPr>
        <w:t>movementi</w:t>
      </w:r>
      <w:proofErr w:type="spellEnd"/>
      <w:r w:rsidRPr="00D6373D">
        <w:rPr>
          <w:lang w:val="it-IT"/>
        </w:rPr>
        <w:t xml:space="preserve"> dell'occhio da un punto all'altro. In questo modo  cerco di definire la via più semplice  che l'occhio impiega per mappare un oggetto .</w:t>
      </w:r>
    </w:p>
    <w:p w:rsidR="00D6373D" w:rsidRPr="00D6373D" w:rsidRDefault="00D6373D" w:rsidP="00D6373D">
      <w:pPr>
        <w:rPr>
          <w:lang w:val="it-IT"/>
        </w:rPr>
      </w:pPr>
      <w:r w:rsidRPr="00D6373D">
        <w:rPr>
          <w:lang w:val="it-IT"/>
        </w:rPr>
        <w:t>Sottili interazioni di emozioni si presentano come colori e attraverso la loro combinazione con il movimento dell'occhio, io realizzo in modo creativo un dipinto.</w:t>
      </w:r>
    </w:p>
    <w:p w:rsidR="00D6373D" w:rsidRPr="00D6373D" w:rsidRDefault="00D6373D" w:rsidP="00D6373D">
      <w:pPr>
        <w:rPr>
          <w:lang w:val="it-IT"/>
        </w:rPr>
      </w:pPr>
    </w:p>
    <w:p w:rsidR="00D6373D" w:rsidRPr="00D6373D" w:rsidRDefault="00D6373D" w:rsidP="00D6373D">
      <w:pPr>
        <w:rPr>
          <w:lang w:val="it-IT"/>
        </w:rPr>
      </w:pPr>
    </w:p>
    <w:p w:rsidR="006F43FC" w:rsidRPr="00D6373D" w:rsidRDefault="00D6373D" w:rsidP="00D6373D">
      <w:pPr>
        <w:rPr>
          <w:b/>
          <w:i/>
          <w:lang w:val="it-IT"/>
        </w:rPr>
      </w:pPr>
      <w:r w:rsidRPr="00D6373D">
        <w:rPr>
          <w:b/>
          <w:i/>
          <w:lang w:val="it-IT"/>
        </w:rPr>
        <w:t>Tutte le opere in mostra sono disponibili. Se siete interessati all'acquisto di una di esse, siete pregati di rivolgervi direttamente all'artista</w:t>
      </w:r>
    </w:p>
    <w:sectPr w:rsidR="006F43FC" w:rsidRPr="00D63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3D"/>
    <w:rsid w:val="006F43FC"/>
    <w:rsid w:val="00D6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</cp:revision>
  <dcterms:created xsi:type="dcterms:W3CDTF">2014-12-04T07:31:00Z</dcterms:created>
  <dcterms:modified xsi:type="dcterms:W3CDTF">2014-12-04T07:34:00Z</dcterms:modified>
</cp:coreProperties>
</file>