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ALICE PADOVANI</w:t>
      </w:r>
    </w:p>
    <w:p>
      <w:pPr>
        <w:pStyle w:val="Normale"/>
        <w:widowControl w:val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www.alicepadovani.com</w:t>
      </w:r>
      <w:r>
        <w:rPr>
          <w:rFonts w:ascii="Arial" w:hAnsi="Arial"/>
          <w:sz w:val="22"/>
          <w:szCs w:val="22"/>
          <w:rtl w:val="0"/>
          <w:lang w:val="it-IT"/>
        </w:rPr>
        <w:t xml:space="preserve">  </w:t>
      </w:r>
    </w:p>
    <w:p>
      <w:pPr>
        <w:pStyle w:val="Normale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Poetica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333333"/>
          <w:rtl w:val="0"/>
        </w:rPr>
      </w:pPr>
      <w:r>
        <w:rPr>
          <w:rFonts w:ascii="Arial" w:hAnsi="Arial"/>
          <w:i w:val="1"/>
          <w:iCs w:val="1"/>
          <w:color w:val="333333"/>
          <w:rtl w:val="0"/>
          <w:lang w:val="it-IT"/>
        </w:rPr>
        <w:t xml:space="preserve">Il lavoro di Alice Padovani </w:t>
      </w:r>
      <w:r>
        <w:rPr>
          <w:rFonts w:ascii="Arial" w:hAnsi="Arial" w:hint="default"/>
          <w:i w:val="1"/>
          <w:iCs w:val="1"/>
          <w:color w:val="333333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>un diario visivo che si fonda sugli archetipi di meraviglia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 xml:space="preserve"> e repulsione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 xml:space="preserve"> dove la memoria, collettiva, naturale o personale, ne diventa il punto di origine.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333333"/>
          <w:rtl w:val="0"/>
        </w:rPr>
      </w:pPr>
      <w:r>
        <w:rPr>
          <w:rFonts w:ascii="Arial" w:hAnsi="Arial"/>
          <w:i w:val="1"/>
          <w:iCs w:val="1"/>
          <w:color w:val="333333"/>
          <w:rtl w:val="0"/>
          <w:lang w:val="it-IT"/>
        </w:rPr>
        <w:t>Recuperare, catalogare, ordinare sono atti di memoria, strenui combattimenti per il controllo del tempo, misurati attraverso azioni artistiche.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333333"/>
          <w:rtl w:val="0"/>
        </w:rPr>
      </w:pPr>
      <w:r>
        <w:rPr>
          <w:rFonts w:ascii="Arial" w:hAnsi="Arial"/>
          <w:i w:val="1"/>
          <w:iCs w:val="1"/>
          <w:color w:val="333333"/>
          <w:rtl w:val="0"/>
          <w:lang w:val="it-IT"/>
        </w:rPr>
        <w:t>Nella complessit</w:t>
      </w:r>
      <w:r>
        <w:rPr>
          <w:rFonts w:ascii="Arial" w:hAnsi="Arial" w:hint="default"/>
          <w:i w:val="1"/>
          <w:iCs w:val="1"/>
          <w:color w:val="333333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>del suo operato l</w:t>
      </w:r>
      <w:r>
        <w:rPr>
          <w:rFonts w:ascii="Arial" w:hAnsi="Arial" w:hint="default"/>
          <w:i w:val="1"/>
          <w:iCs w:val="1"/>
          <w:color w:val="333333"/>
          <w:rtl w:val="0"/>
        </w:rPr>
        <w:t>’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>artista va a ricreare un</w:t>
      </w:r>
      <w:r>
        <w:rPr>
          <w:rFonts w:ascii="Arial" w:hAnsi="Arial" w:hint="default"/>
          <w:i w:val="1"/>
          <w:iCs w:val="1"/>
          <w:color w:val="333333"/>
          <w:rtl w:val="0"/>
        </w:rPr>
        <w:t>’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>intima enciclopedia affettiva in cui si intuiscono il tempo e la cura che dedica ai suoi fantasmi.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333333"/>
          <w:rtl w:val="0"/>
        </w:rPr>
      </w:pPr>
      <w:r>
        <w:rPr>
          <w:rFonts w:ascii="Arial" w:hAnsi="Arial"/>
          <w:i w:val="1"/>
          <w:iCs w:val="1"/>
          <w:color w:val="333333"/>
          <w:rtl w:val="0"/>
          <w:lang w:val="it-IT"/>
        </w:rPr>
        <w:t>Essa unisce alla spontaneit</w:t>
      </w:r>
      <w:r>
        <w:rPr>
          <w:rFonts w:ascii="Arial" w:hAnsi="Arial" w:hint="default"/>
          <w:i w:val="1"/>
          <w:iCs w:val="1"/>
          <w:color w:val="333333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>dell'impulso creativo, il rigore del metodo scientifico e l</w:t>
      </w:r>
      <w:r>
        <w:rPr>
          <w:rFonts w:ascii="Arial" w:hAnsi="Arial" w:hint="default"/>
          <w:i w:val="1"/>
          <w:iCs w:val="1"/>
          <w:color w:val="333333"/>
          <w:rtl w:val="0"/>
        </w:rPr>
        <w:t>’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>interesse per il mondo naturale. Con affetto e attenzione, quasi per gioco si direbbe, Alice Padovani crea e ricrea le sue collezioni, che sono allo stesso tempo cumuli e tracce. Tutto viene conservato e in un qualche modo sottratto all'inesorabile logorio del tempo e all'oblio della memoria.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color w:val="333333"/>
          <w:rtl w:val="0"/>
          <w:lang w:val="it-IT"/>
        </w:rPr>
        <w:t>Un gioco molto serio, dopo tutto.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Biografia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  <w:lang w:val="it-IT"/>
        </w:rPr>
        <w:t>Nata a Modena, dove vive e lavora, nel 1979.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  <w:lang w:val="it-IT"/>
        </w:rPr>
        <w:t>Laureata con il massimo dei voti in Filosofia (laurea specialistica) e in Arti Visive (laurea magistrale) presso l</w:t>
      </w:r>
      <w:r>
        <w:rPr>
          <w:rFonts w:ascii="Arial" w:hAnsi="Arial" w:hint="default"/>
          <w:color w:val="333333"/>
          <w:rtl w:val="0"/>
        </w:rPr>
        <w:t>’</w:t>
      </w:r>
      <w:r>
        <w:rPr>
          <w:rFonts w:ascii="Arial" w:hAnsi="Arial"/>
          <w:color w:val="333333"/>
          <w:rtl w:val="0"/>
        </w:rPr>
        <w:t>Universit</w:t>
      </w:r>
      <w:r>
        <w:rPr>
          <w:rFonts w:ascii="Arial" w:hAnsi="Arial" w:hint="default"/>
          <w:color w:val="333333"/>
          <w:rtl w:val="0"/>
          <w:lang w:val="fr-FR"/>
        </w:rPr>
        <w:t xml:space="preserve">à </w:t>
      </w:r>
      <w:r>
        <w:rPr>
          <w:rFonts w:ascii="Arial" w:hAnsi="Arial"/>
          <w:color w:val="333333"/>
          <w:rtl w:val="0"/>
          <w:lang w:val="it-IT"/>
        </w:rPr>
        <w:t>di Bologna.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  <w:lang w:val="it-IT"/>
        </w:rPr>
        <w:t>Dalla met</w:t>
      </w:r>
      <w:r>
        <w:rPr>
          <w:rFonts w:ascii="Arial" w:hAnsi="Arial" w:hint="default"/>
          <w:color w:val="333333"/>
          <w:rtl w:val="0"/>
          <w:lang w:val="fr-FR"/>
        </w:rPr>
        <w:t xml:space="preserve">à </w:t>
      </w:r>
      <w:r>
        <w:rPr>
          <w:rFonts w:ascii="Arial" w:hAnsi="Arial"/>
          <w:color w:val="333333"/>
          <w:rtl w:val="0"/>
          <w:lang w:val="it-IT"/>
        </w:rPr>
        <w:t>degli anni '90 fino al 2012 si forma e lavora come attrice e regista nell'ambito del teatro contemporaneo di ricerca.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  <w:lang w:val="it-IT"/>
        </w:rPr>
        <w:t>Preferendo l'utilizzo del disegno, dell'installazione e della performance, come artista visiva ha esposto in diverse personali e collettive a carattere nazionale e internazionale.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 xml:space="preserve">Galleria di riferimento: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  <w:lang w:val="it-IT"/>
        </w:rPr>
        <w:t>Le Dame Art Gallery - London (UK)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  <w:lang w:val="en-US"/>
        </w:rPr>
        <w:t>https://ledameartgallery.com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 w:hint="default"/>
          <w:color w:val="333333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Mostre personali: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>2017 -</w:t>
      </w:r>
      <w:r>
        <w:rPr>
          <w:rFonts w:ascii="Arial" w:hAnsi="Arial" w:hint="default"/>
          <w:color w:val="333333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Collection of a magpie</w:t>
      </w:r>
      <w:r>
        <w:rPr>
          <w:rFonts w:ascii="Arial" w:hAnsi="Arial" w:hint="default"/>
          <w:color w:val="333333"/>
          <w:rtl w:val="0"/>
        </w:rPr>
        <w:t> </w:t>
      </w:r>
      <w:r>
        <w:rPr>
          <w:rFonts w:ascii="Arial" w:hAnsi="Arial"/>
          <w:color w:val="333333"/>
          <w:rtl w:val="0"/>
          <w:lang w:val="en-US"/>
        </w:rPr>
        <w:t>- Le Dame Art Gallery @ Melia White House - Londra (UK)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2016 &gt; 2017 -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Operette vegetali. Intallazione composita per corpi effimeri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- Polo Zanotto, Universit</w:t>
      </w:r>
      <w:r>
        <w:rPr>
          <w:rFonts w:ascii="Arial" w:hAnsi="Arial" w:hint="default"/>
          <w:b w:val="0"/>
          <w:bCs w:val="0"/>
          <w:i w:val="0"/>
          <w:iCs w:val="0"/>
          <w:color w:val="333333"/>
          <w:rtl w:val="0"/>
          <w:lang w:val="fr-FR"/>
        </w:rPr>
        <w:t xml:space="preserve">à 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>di Verona - Verona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de-DE"/>
        </w:rPr>
        <w:t>Wunderkammer</w:t>
      </w:r>
      <w:r>
        <w:rPr>
          <w:rFonts w:ascii="Arial" w:hAnsi="Arial"/>
          <w:color w:val="333333"/>
          <w:rtl w:val="0"/>
          <w:lang w:val="it-IT"/>
        </w:rPr>
        <w:t xml:space="preserve"> - Dark Room Gallery - Carpi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Piccolo compendio di animali perduti</w:t>
      </w:r>
      <w:r>
        <w:rPr>
          <w:rFonts w:ascii="Arial" w:hAnsi="Arial"/>
          <w:color w:val="333333"/>
          <w:rtl w:val="0"/>
          <w:lang w:val="it-IT"/>
        </w:rPr>
        <w:t xml:space="preserve"> - Sala Dogana - Palazzo Ducale, Genova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de-DE"/>
        </w:rPr>
        <w:t>De Rerum Absentia</w:t>
      </w:r>
      <w:r>
        <w:rPr>
          <w:rFonts w:ascii="Arial" w:hAnsi="Arial"/>
          <w:color w:val="333333"/>
          <w:rtl w:val="0"/>
          <w:lang w:val="it-IT"/>
        </w:rPr>
        <w:t xml:space="preserve"> - Camera Bianca, Reggio Emilia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Entoma. Dell'essere senza sangue. Della suddivisione del corpo in segmenti. Della perfezione raggiunta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- Orto Botanico,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2013 -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Arte in Contemporanea - III edizione</w:t>
      </w:r>
      <w:r>
        <w:rPr>
          <w:rFonts w:ascii="Arial" w:hAnsi="Arial"/>
          <w:color w:val="333333"/>
          <w:rtl w:val="0"/>
          <w:lang w:val="it-IT"/>
        </w:rPr>
        <w:t xml:space="preserve"> - mostra bi-personale - Galleria Arte su Carte,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2012 -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Piccolo compendio di animali perduti - primo studio</w:t>
      </w:r>
      <w:r>
        <w:rPr>
          <w:rFonts w:ascii="Arial" w:hAnsi="Arial"/>
          <w:color w:val="333333"/>
          <w:rtl w:val="0"/>
          <w:lang w:val="it-IT"/>
        </w:rPr>
        <w:t>, festival Periferico, Archivio di Deposito Generale del Comune,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2005 -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Scrivere con la luce -</w:t>
      </w:r>
      <w:r>
        <w:rPr>
          <w:rFonts w:ascii="Arial" w:hAnsi="Arial"/>
          <w:color w:val="333333"/>
          <w:rtl w:val="0"/>
          <w:lang w:val="it-IT"/>
        </w:rPr>
        <w:t xml:space="preserve"> mostra bi-personale - Sala e</w:t>
      </w:r>
      <w:r>
        <w:rPr>
          <w:rFonts w:ascii="Arial" w:hAnsi="Arial"/>
          <w:color w:val="333333"/>
          <w:rtl w:val="0"/>
          <w:lang w:val="it-IT"/>
        </w:rPr>
        <w:t>xpo</w:t>
      </w:r>
      <w:r>
        <w:rPr>
          <w:rFonts w:ascii="Arial" w:hAnsi="Arial"/>
          <w:color w:val="333333"/>
          <w:rtl w:val="0"/>
          <w:lang w:val="it-IT"/>
        </w:rPr>
        <w:t xml:space="preserve"> APT, Marina di Massa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2004 -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Autobiografia dell'oblio</w:t>
      </w:r>
      <w:r>
        <w:rPr>
          <w:rFonts w:ascii="Arial" w:hAnsi="Arial"/>
          <w:color w:val="333333"/>
          <w:rtl w:val="0"/>
          <w:lang w:val="it-IT"/>
        </w:rPr>
        <w:t>, Mattatoio Culture Club, Carpi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Installazioni site-specific e performative: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2017 -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Pi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spesso, con valore enfatico, in modo sublime</w:t>
      </w:r>
      <w:r>
        <w:rPr>
          <w:rFonts w:ascii="Arial" w:hAnsi="Arial"/>
          <w:color w:val="333333"/>
          <w:rtl w:val="0"/>
          <w:lang w:val="it-IT"/>
        </w:rPr>
        <w:t xml:space="preserve"> - in occasione di Innesti sul Sacro - Galleria Estense, Modena (Italy)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Domino</w:t>
      </w:r>
      <w:r>
        <w:rPr>
          <w:rFonts w:ascii="Arial" w:hAnsi="Arial"/>
          <w:color w:val="333333"/>
          <w:rtl w:val="0"/>
          <w:lang w:val="it-IT"/>
        </w:rPr>
        <w:t xml:space="preserve"> - Mina Studio in occasione del Festival Filosofia -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Limes. La geografia nasce dall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odio</w:t>
      </w:r>
      <w:r>
        <w:rPr>
          <w:rFonts w:ascii="Arial" w:hAnsi="Arial"/>
          <w:color w:val="333333"/>
          <w:rtl w:val="0"/>
          <w:lang w:val="it-IT"/>
        </w:rPr>
        <w:t xml:space="preserve"> - Notte europea dei Musei - Musei Civici - Reggio Emilia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Short story of a hair lock</w:t>
      </w:r>
      <w:r>
        <w:rPr>
          <w:rFonts w:ascii="Arial" w:hAnsi="Arial"/>
          <w:color w:val="333333"/>
          <w:rtl w:val="0"/>
          <w:lang w:val="it-IT"/>
        </w:rPr>
        <w:t xml:space="preserve"> - Oasis contemporary art &amp; performance - Villa Barco Zonca - Arcade, Treviso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8. Opera effimera</w:t>
      </w:r>
      <w:r>
        <w:rPr>
          <w:rFonts w:ascii="Arial" w:hAnsi="Arial"/>
          <w:color w:val="333333"/>
          <w:rtl w:val="0"/>
          <w:lang w:val="it-IT"/>
        </w:rPr>
        <w:t xml:space="preserve"> - Notte europea dei Musei - Musei Civici - Reggio Emilia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2011 -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Pop Up</w:t>
      </w:r>
      <w:r>
        <w:rPr>
          <w:rFonts w:ascii="Arial" w:hAnsi="Arial"/>
          <w:color w:val="333333"/>
          <w:rtl w:val="0"/>
          <w:lang w:val="it-IT"/>
        </w:rPr>
        <w:t>, installazione, Galleria 42 Contemporaneo,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2009 -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Storie nell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angolo</w:t>
      </w:r>
      <w:r>
        <w:rPr>
          <w:rFonts w:ascii="Arial" w:hAnsi="Arial"/>
          <w:color w:val="333333"/>
          <w:rtl w:val="0"/>
          <w:lang w:val="it-IT"/>
        </w:rPr>
        <w:t>, installazione, Buk - fiera della piccola e media editoria,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2007 -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Tutti a casa - progetti per abitare</w:t>
      </w:r>
      <w:r>
        <w:rPr>
          <w:rFonts w:ascii="Arial" w:hAnsi="Arial"/>
          <w:color w:val="333333"/>
          <w:rtl w:val="0"/>
          <w:lang w:val="it-IT"/>
        </w:rPr>
        <w:t>, installazione per il FestivalFilosofia, Galleria 42 Contemporaneo Off,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 w:hint="default"/>
          <w:color w:val="333333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Mostre collettive: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2017 -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da-DK"/>
        </w:rPr>
        <w:t xml:space="preserve">Eva 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l'altra met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dell'arte?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- Galleria Artes</w:t>
      </w:r>
      <w:r>
        <w:rPr>
          <w:rFonts w:ascii="Arial" w:hAnsi="Arial" w:hint="default"/>
          <w:b w:val="0"/>
          <w:bCs w:val="0"/>
          <w:i w:val="0"/>
          <w:iCs w:val="0"/>
          <w:color w:val="333333"/>
          <w:rtl w:val="0"/>
          <w:lang w:val="it-IT"/>
        </w:rPr>
        <w:t xml:space="preserve">ì 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>-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Arteam Cup 2016</w:t>
      </w:r>
      <w:r>
        <w:rPr>
          <w:rFonts w:ascii="Arial" w:hAnsi="Arial"/>
          <w:color w:val="333333"/>
          <w:rtl w:val="0"/>
          <w:lang w:val="it-IT"/>
        </w:rPr>
        <w:t xml:space="preserve"> - Palazzo del Monferrato - Alessandria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Nuovi Voli - Arte in torre</w:t>
      </w:r>
      <w:r>
        <w:rPr>
          <w:rFonts w:ascii="Arial" w:hAnsi="Arial"/>
          <w:color w:val="333333"/>
          <w:rtl w:val="0"/>
          <w:lang w:val="it-IT"/>
        </w:rPr>
        <w:t xml:space="preserve"> - Castelnuovo Rangone,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10x10xMAW L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arte che gioca con il sistema dell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arte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- Spazio MAW - Sulmona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Premio Carlo Bonatto Minella</w:t>
      </w:r>
      <w:r>
        <w:rPr>
          <w:rFonts w:ascii="Arial" w:hAnsi="Arial"/>
          <w:color w:val="333333"/>
          <w:rtl w:val="0"/>
          <w:lang w:val="it-IT"/>
        </w:rPr>
        <w:t xml:space="preserve"> - Villa Vallero - Rivarolo C.se, Torino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6X6</w:t>
      </w:r>
      <w:r>
        <w:rPr>
          <w:rFonts w:ascii="Arial" w:hAnsi="Arial"/>
          <w:color w:val="333333"/>
          <w:rtl w:val="0"/>
          <w:lang w:val="it-IT"/>
        </w:rPr>
        <w:t xml:space="preserve"> - Galleria all</w:t>
      </w:r>
      <w:r>
        <w:rPr>
          <w:rFonts w:ascii="Arial" w:hAnsi="Arial" w:hint="default"/>
          <w:color w:val="333333"/>
          <w:rtl w:val="0"/>
        </w:rPr>
        <w:t>’</w:t>
      </w:r>
      <w:r>
        <w:rPr>
          <w:rFonts w:ascii="Arial" w:hAnsi="Arial"/>
          <w:color w:val="333333"/>
          <w:rtl w:val="0"/>
          <w:lang w:val="it-IT"/>
        </w:rPr>
        <w:t>Angolo - Mendrisio - Svizzera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Who art you? 4th edition</w:t>
      </w:r>
      <w:r>
        <w:rPr>
          <w:rFonts w:ascii="Arial" w:hAnsi="Arial"/>
          <w:color w:val="333333"/>
          <w:rtl w:val="0"/>
          <w:lang w:val="it-IT"/>
        </w:rPr>
        <w:t xml:space="preserve"> - Fabbrica del Vapore - Milano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s-ES_tradnl"/>
        </w:rPr>
        <w:t>Entoma</w:t>
      </w:r>
      <w:r>
        <w:rPr>
          <w:rFonts w:ascii="Arial" w:hAnsi="Arial"/>
          <w:color w:val="333333"/>
          <w:rtl w:val="0"/>
        </w:rPr>
        <w:t xml:space="preserve"> - 42</w:t>
      </w:r>
      <w:r>
        <w:rPr>
          <w:rFonts w:ascii="Arial" w:hAnsi="Arial" w:hint="default"/>
          <w:color w:val="333333"/>
          <w:rtl w:val="0"/>
          <w:lang w:val="it-IT"/>
        </w:rPr>
        <w:t xml:space="preserve">° </w:t>
      </w:r>
      <w:r>
        <w:rPr>
          <w:rFonts w:ascii="Arial" w:hAnsi="Arial"/>
          <w:color w:val="333333"/>
          <w:rtl w:val="0"/>
          <w:lang w:val="it-IT"/>
        </w:rPr>
        <w:t>Meeting Internazionale di Entomologia,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 xml:space="preserve">#seemetakeover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 xml:space="preserve"> </w:t>
      </w:r>
      <w:r>
        <w:rPr>
          <w:rFonts w:ascii="Arial" w:hAnsi="Arial"/>
          <w:color w:val="333333"/>
          <w:rtl w:val="0"/>
          <w:lang w:val="it-IT"/>
        </w:rPr>
        <w:t xml:space="preserve">- proiezione collettiva di opere </w:t>
      </w:r>
      <w:r>
        <w:rPr>
          <w:rFonts w:ascii="Arial" w:hAnsi="Arial"/>
          <w:color w:val="333333"/>
          <w:rtl w:val="0"/>
          <w:lang w:val="it-IT"/>
        </w:rPr>
        <w:t>a</w:t>
      </w:r>
      <w:r>
        <w:rPr>
          <w:rFonts w:ascii="Arial" w:hAnsi="Arial"/>
          <w:color w:val="333333"/>
          <w:rtl w:val="0"/>
          <w:lang w:val="en-US"/>
        </w:rPr>
        <w:t xml:space="preserve"> Time Square - New York</w:t>
      </w:r>
      <w:r>
        <w:rPr>
          <w:rFonts w:ascii="Arial" w:hAnsi="Arial"/>
          <w:color w:val="333333"/>
          <w:rtl w:val="0"/>
          <w:lang w:val="it-IT"/>
        </w:rPr>
        <w:t xml:space="preserve"> (USA)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Rezarte Premio Tricolore</w:t>
      </w:r>
      <w:r>
        <w:rPr>
          <w:rFonts w:ascii="Arial" w:hAnsi="Arial"/>
          <w:color w:val="333333"/>
          <w:rtl w:val="0"/>
          <w:lang w:val="it-IT"/>
        </w:rPr>
        <w:t>, mostra dei finalisti - galleria Rosemarie Bassi, Remagen - Germania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Rezarte Premio Tricolore</w:t>
      </w:r>
      <w:r>
        <w:rPr>
          <w:rFonts w:ascii="Arial" w:hAnsi="Arial"/>
          <w:color w:val="333333"/>
          <w:rtl w:val="0"/>
          <w:lang w:val="it-IT"/>
        </w:rPr>
        <w:t>, mostra finalisti - "ex Km 119", Reggio Emilia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2013 -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Terza Rassegna Contemporanea</w:t>
      </w:r>
      <w:r>
        <w:rPr>
          <w:rFonts w:ascii="Arial" w:hAnsi="Arial"/>
          <w:color w:val="333333"/>
          <w:rtl w:val="0"/>
          <w:lang w:val="it-IT"/>
        </w:rPr>
        <w:t xml:space="preserve"> - Casa dei Carraresi, Treviso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2013 -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Io Consumo</w:t>
      </w:r>
      <w:r>
        <w:rPr>
          <w:rFonts w:ascii="Arial" w:hAnsi="Arial"/>
          <w:color w:val="333333"/>
          <w:rtl w:val="0"/>
          <w:lang w:val="it-IT"/>
        </w:rPr>
        <w:t xml:space="preserve"> - Spazio Gerra, Reggio Emilia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  <w:lang w:val="de-DE"/>
        </w:rPr>
        <w:t xml:space="preserve">2001 -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Giovane Arte Europea</w:t>
      </w:r>
      <w:r>
        <w:rPr>
          <w:rFonts w:ascii="Arial" w:hAnsi="Arial"/>
          <w:color w:val="333333"/>
          <w:rtl w:val="0"/>
          <w:lang w:val="it-IT"/>
        </w:rPr>
        <w:t>, Castello Visconteo, Pavia</w:t>
      </w:r>
      <w:r>
        <w:rPr>
          <w:rFonts w:ascii="Arial" w:hAnsi="Arial" w:hint="default"/>
          <w:color w:val="333333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Fiere: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>2017 -</w:t>
      </w:r>
      <w:r>
        <w:rPr>
          <w:rFonts w:ascii="Arial" w:hAnsi="Arial" w:hint="default"/>
          <w:color w:val="333333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ArtRooms London 2017</w:t>
      </w:r>
      <w:r>
        <w:rPr>
          <w:rFonts w:ascii="Arial" w:hAnsi="Arial" w:hint="default"/>
          <w:color w:val="333333"/>
          <w:rtl w:val="0"/>
        </w:rPr>
        <w:t> </w:t>
      </w:r>
      <w:r>
        <w:rPr>
          <w:rFonts w:ascii="Arial" w:hAnsi="Arial"/>
          <w:color w:val="333333"/>
          <w:rtl w:val="0"/>
          <w:lang w:val="en-US"/>
        </w:rPr>
        <w:t>- Melia White House Hotel - London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Fiera d'arte e mercato</w:t>
      </w:r>
      <w:r>
        <w:rPr>
          <w:rFonts w:ascii="Arial" w:hAnsi="Arial"/>
          <w:color w:val="333333"/>
          <w:rtl w:val="0"/>
          <w:lang w:val="it-IT"/>
        </w:rPr>
        <w:t xml:space="preserve"> - MAGMMA Museo d</w:t>
      </w:r>
      <w:r>
        <w:rPr>
          <w:rFonts w:ascii="Arial" w:hAnsi="Arial" w:hint="default"/>
          <w:color w:val="333333"/>
          <w:rtl w:val="0"/>
        </w:rPr>
        <w:t>’</w:t>
      </w:r>
      <w:r>
        <w:rPr>
          <w:rFonts w:ascii="Arial" w:hAnsi="Arial"/>
          <w:color w:val="333333"/>
          <w:rtl w:val="0"/>
          <w:lang w:val="it-IT"/>
        </w:rPr>
        <w:t>Arte Grafica del Mediterraneo - Villacidro, Cagliari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Affordable Art Fair 2016</w:t>
      </w:r>
      <w:r>
        <w:rPr>
          <w:rFonts w:ascii="Arial" w:hAnsi="Arial"/>
          <w:color w:val="333333"/>
          <w:rtl w:val="0"/>
          <w:lang w:val="nl-NL"/>
        </w:rPr>
        <w:t xml:space="preserve"> - Superstudiopi</w:t>
      </w:r>
      <w:r>
        <w:rPr>
          <w:rFonts w:ascii="Arial" w:hAnsi="Arial" w:hint="default"/>
          <w:color w:val="333333"/>
          <w:rtl w:val="0"/>
          <w:lang w:val="it-IT"/>
        </w:rPr>
        <w:t xml:space="preserve">ù </w:t>
      </w:r>
      <w:r>
        <w:rPr>
          <w:rFonts w:ascii="Arial" w:hAnsi="Arial"/>
          <w:color w:val="333333"/>
          <w:rtl w:val="0"/>
        </w:rPr>
        <w:t>- Milano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ArtRooms London 2016</w:t>
      </w:r>
      <w:r>
        <w:rPr>
          <w:rFonts w:ascii="Arial" w:hAnsi="Arial"/>
          <w:color w:val="333333"/>
          <w:rtl w:val="0"/>
          <w:lang w:val="en-US"/>
        </w:rPr>
        <w:t xml:space="preserve"> - Melia White House Hotel - London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de-DE"/>
        </w:rPr>
        <w:t>Art Verona Fair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nl-NL"/>
        </w:rPr>
        <w:t xml:space="preserve"> - Verona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Art&amp;Museum International Exhibition Xchange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- Torino, Lingotto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 w:hint="default"/>
          <w:color w:val="333333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</w:rPr>
        <w:t>Premi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2015/2016 -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Art Rounds</w:t>
      </w:r>
      <w:r>
        <w:rPr>
          <w:rFonts w:ascii="Arial" w:hAnsi="Arial"/>
          <w:color w:val="333333"/>
          <w:rtl w:val="0"/>
          <w:lang w:val="it-IT"/>
        </w:rPr>
        <w:t xml:space="preserve"> - Celeste Network - Verona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Who art you? 4th edition</w:t>
      </w:r>
      <w:r>
        <w:rPr>
          <w:rFonts w:ascii="Arial" w:hAnsi="Arial"/>
          <w:color w:val="333333"/>
          <w:rtl w:val="0"/>
          <w:lang w:val="it-IT"/>
        </w:rPr>
        <w:t xml:space="preserve"> - vincitrice del Press Award - MIlano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Young Art Pitching prize</w:t>
      </w:r>
      <w:r>
        <w:rPr>
          <w:rFonts w:ascii="Arial" w:hAnsi="Arial"/>
          <w:color w:val="333333"/>
          <w:rtl w:val="0"/>
          <w:lang w:val="en-US"/>
        </w:rPr>
        <w:t>, Art&amp;Museum International Exhibition Xchange - Torino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2013 -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Arte in Contemporanea</w:t>
      </w:r>
      <w:r>
        <w:rPr>
          <w:rFonts w:ascii="Arial" w:hAnsi="Arial"/>
          <w:color w:val="333333"/>
          <w:rtl w:val="0"/>
          <w:lang w:val="it-IT"/>
        </w:rPr>
        <w:t xml:space="preserve"> - III edizione - vincitrice di due premi acquisto -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 w:hint="default"/>
          <w:color w:val="333333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Conferenze: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>2017 -</w:t>
      </w:r>
      <w:r>
        <w:rPr>
          <w:rFonts w:ascii="Arial" w:hAnsi="Arial" w:hint="default"/>
          <w:color w:val="333333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Artists in Dialogues</w:t>
      </w:r>
      <w:r>
        <w:rPr>
          <w:rFonts w:ascii="Arial" w:hAnsi="Arial" w:hint="default"/>
          <w:color w:val="333333"/>
          <w:rtl w:val="0"/>
        </w:rPr>
        <w:t> </w:t>
      </w:r>
      <w:r>
        <w:rPr>
          <w:rFonts w:ascii="Arial" w:hAnsi="Arial"/>
          <w:color w:val="333333"/>
          <w:rtl w:val="0"/>
          <w:lang w:val="en-US"/>
        </w:rPr>
        <w:t>- ArtRooms London 2017 - Melia White House Hotel - London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MTArt Conference</w:t>
      </w:r>
      <w:r>
        <w:rPr>
          <w:rFonts w:ascii="Arial" w:hAnsi="Arial"/>
          <w:color w:val="333333"/>
          <w:rtl w:val="0"/>
          <w:lang w:val="en-US"/>
        </w:rPr>
        <w:t xml:space="preserve"> - ArtRooms London 2016 - Melia White House Hotel - Londra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2014 -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en-US"/>
        </w:rPr>
        <w:t>Young Art Pitching prize</w:t>
      </w:r>
      <w:r>
        <w:rPr>
          <w:rFonts w:ascii="Arial" w:hAnsi="Arial"/>
          <w:color w:val="333333"/>
          <w:rtl w:val="0"/>
          <w:lang w:val="en-US"/>
        </w:rPr>
        <w:t>, Art&amp;Museum International Exhibition Xchange - Torino, Lingotto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 w:hint="default"/>
          <w:color w:val="333333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2600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ff2600"/>
          <w:rtl w:val="0"/>
        </w:rPr>
      </w:pPr>
      <w:r>
        <w:rPr>
          <w:rFonts w:ascii="Arial" w:hAnsi="Arial"/>
          <w:b w:val="1"/>
          <w:bCs w:val="1"/>
          <w:color w:val="ff2600"/>
          <w:rtl w:val="0"/>
          <w:lang w:val="it-IT"/>
        </w:rPr>
        <w:t>Regia di spettacoli e performances teatrali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2015 -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Voci di cenere</w:t>
      </w:r>
      <w:r>
        <w:rPr>
          <w:rFonts w:ascii="Arial" w:hAnsi="Arial"/>
          <w:color w:val="333333"/>
          <w:rtl w:val="0"/>
        </w:rPr>
        <w:t xml:space="preserve"> - </w:t>
      </w:r>
      <w:r>
        <w:rPr>
          <w:rFonts w:ascii="Arial" w:hAnsi="Arial"/>
          <w:color w:val="333333"/>
          <w:rtl w:val="0"/>
          <w:lang w:val="it-IT"/>
        </w:rPr>
        <w:t xml:space="preserve">performance site-specific per il </w:t>
      </w:r>
      <w:r>
        <w:rPr>
          <w:rFonts w:ascii="Arial" w:hAnsi="Arial"/>
          <w:color w:val="333333"/>
          <w:rtl w:val="0"/>
          <w:lang w:val="it-IT"/>
        </w:rPr>
        <w:t>Museo Civico Archeologico - Modena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2010 -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Akus. Opera musicale per donne guerriere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- teatro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contemporaneo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2008 -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Bestiario</w:t>
      </w:r>
      <w:r>
        <w:rPr>
          <w:rFonts w:ascii="Arial" w:hAnsi="Arial"/>
          <w:color w:val="333333"/>
          <w:rtl w:val="0"/>
          <w:lang w:val="it-IT"/>
        </w:rPr>
        <w:t xml:space="preserve"> - teatro per bambini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333333"/>
          <w:rtl w:val="0"/>
        </w:rPr>
      </w:pPr>
      <w:r>
        <w:rPr>
          <w:rFonts w:ascii="Arial" w:hAnsi="Arial"/>
          <w:b w:val="0"/>
          <w:bCs w:val="0"/>
          <w:i w:val="0"/>
          <w:iCs w:val="0"/>
          <w:color w:val="333333"/>
          <w:rtl w:val="0"/>
        </w:rPr>
        <w:t xml:space="preserve">2008 -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Ivan Zarevic o il viaggio del principe</w:t>
      </w:r>
      <w:r>
        <w:rPr>
          <w:rFonts w:ascii="Arial" w:hAnsi="Arial"/>
          <w:b w:val="0"/>
          <w:bCs w:val="0"/>
          <w:i w:val="0"/>
          <w:iCs w:val="0"/>
          <w:color w:val="333333"/>
          <w:rtl w:val="0"/>
          <w:lang w:val="it-IT"/>
        </w:rPr>
        <w:t xml:space="preserve"> - teatro per bambini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2006 -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</w:rPr>
        <w:t>Persefone</w:t>
      </w:r>
      <w:r>
        <w:rPr>
          <w:rFonts w:ascii="Arial" w:hAnsi="Arial"/>
          <w:color w:val="333333"/>
          <w:rtl w:val="0"/>
          <w:lang w:val="it-IT"/>
        </w:rPr>
        <w:t>. Primo studio dal poemetto di Jannis Ritsos - teatro</w:t>
      </w:r>
      <w:r>
        <w:rPr>
          <w:rFonts w:ascii="Arial" w:hAnsi="Arial"/>
          <w:color w:val="333333"/>
          <w:rtl w:val="0"/>
          <w:lang w:val="it-IT"/>
        </w:rPr>
        <w:t xml:space="preserve"> contemporaneo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color w:val="333333"/>
          <w:rtl w:val="0"/>
        </w:rPr>
      </w:pPr>
      <w:r>
        <w:rPr>
          <w:rFonts w:ascii="Arial" w:hAnsi="Arial"/>
          <w:color w:val="333333"/>
          <w:rtl w:val="0"/>
        </w:rPr>
        <w:t xml:space="preserve">2005 -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Ogni Pi</w:t>
      </w:r>
      <w:r>
        <w:rPr>
          <w:rFonts w:ascii="Arial" w:hAnsi="Arial" w:hint="default"/>
          <w:b w:val="1"/>
          <w:bCs w:val="1"/>
          <w:i w:val="1"/>
          <w:iCs w:val="1"/>
          <w:color w:val="333333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Battaglia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 xml:space="preserve"> </w:t>
      </w:r>
      <w:r>
        <w:rPr>
          <w:rFonts w:ascii="Arial" w:hAnsi="Arial"/>
          <w:color w:val="333333"/>
          <w:rtl w:val="0"/>
          <w:lang w:val="it-IT"/>
        </w:rPr>
        <w:t>- teatro</w:t>
      </w:r>
      <w:r>
        <w:rPr>
          <w:rFonts w:ascii="Arial" w:hAnsi="Arial"/>
          <w:color w:val="333333"/>
          <w:rtl w:val="0"/>
          <w:lang w:val="it-IT"/>
        </w:rPr>
        <w:t xml:space="preserve"> contemporaneo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333333"/>
          <w:rtl w:val="0"/>
        </w:rPr>
        <w:t xml:space="preserve">2005 - </w:t>
      </w:r>
      <w:r>
        <w:rPr>
          <w:rFonts w:ascii="Arial" w:hAnsi="Arial"/>
          <w:b w:val="1"/>
          <w:bCs w:val="1"/>
          <w:i w:val="1"/>
          <w:iCs w:val="1"/>
          <w:color w:val="333333"/>
          <w:rtl w:val="0"/>
          <w:lang w:val="it-IT"/>
        </w:rPr>
        <w:t>Prologo</w:t>
      </w:r>
      <w:r>
        <w:rPr>
          <w:rFonts w:ascii="Arial" w:hAnsi="Arial"/>
          <w:color w:val="333333"/>
          <w:rtl w:val="0"/>
          <w:lang w:val="it-IT"/>
        </w:rPr>
        <w:t xml:space="preserve"> - Cortometraggio tratto dal preludio all</w:t>
      </w:r>
      <w:r>
        <w:rPr>
          <w:rFonts w:ascii="Arial" w:hAnsi="Arial" w:hint="default"/>
          <w:color w:val="333333"/>
          <w:rtl w:val="0"/>
        </w:rPr>
        <w:t>’</w:t>
      </w:r>
      <w:r>
        <w:rPr>
          <w:rFonts w:ascii="Arial" w:hAnsi="Arial"/>
          <w:color w:val="333333"/>
          <w:rtl w:val="0"/>
          <w:lang w:val="it-IT"/>
        </w:rPr>
        <w:t>Antigone di Sofocle di B. Brecht</w:t>
      </w:r>
    </w:p>
    <w:sectPr>
      <w:headerReference w:type="default" r:id="rId4"/>
      <w:footerReference w:type="default" r:id="rId5"/>
      <w:pgSz w:w="11900" w:h="16840" w:orient="portrait"/>
      <w:pgMar w:top="1134" w:right="1134" w:bottom="141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