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389F2B" w14:textId="77777777" w:rsidR="003A7E51" w:rsidRDefault="007B0174" w:rsidP="007B0174">
      <w:pPr>
        <w:widowControl w:val="0"/>
        <w:autoSpaceDE w:val="0"/>
        <w:autoSpaceDN w:val="0"/>
        <w:adjustRightInd w:val="0"/>
        <w:rPr>
          <w:rFonts w:ascii="Century Gothic" w:hAnsi="Century Gothic" w:cs="Helvetica Neue"/>
          <w:color w:val="535353"/>
          <w:sz w:val="28"/>
          <w:szCs w:val="28"/>
          <w:lang w:val="en-US" w:eastAsia="ja-JP"/>
        </w:rPr>
      </w:pPr>
      <w:r w:rsidRPr="006C2450">
        <w:rPr>
          <w:rFonts w:ascii="Century Gothic" w:hAnsi="Century Gothic" w:cs="Helvetica Neue"/>
          <w:color w:val="535353"/>
          <w:sz w:val="28"/>
          <w:szCs w:val="28"/>
          <w:lang w:val="en-US" w:eastAsia="ja-JP"/>
        </w:rPr>
        <w:t>Sue Williams A’Court</w:t>
      </w:r>
    </w:p>
    <w:p w14:paraId="3A834274" w14:textId="77777777" w:rsidR="003A7E51" w:rsidRDefault="003A7E51" w:rsidP="007B0174">
      <w:pPr>
        <w:widowControl w:val="0"/>
        <w:autoSpaceDE w:val="0"/>
        <w:autoSpaceDN w:val="0"/>
        <w:adjustRightInd w:val="0"/>
        <w:rPr>
          <w:rFonts w:ascii="Century Gothic" w:hAnsi="Century Gothic" w:cs="Helvetica Neue"/>
          <w:color w:val="535353"/>
          <w:sz w:val="28"/>
          <w:szCs w:val="28"/>
          <w:lang w:val="en-US" w:eastAsia="ja-JP"/>
        </w:rPr>
      </w:pPr>
    </w:p>
    <w:p w14:paraId="1739B72D" w14:textId="589937B4" w:rsidR="00C75C14" w:rsidRDefault="003A7E51" w:rsidP="007B0174">
      <w:pPr>
        <w:widowControl w:val="0"/>
        <w:autoSpaceDE w:val="0"/>
        <w:autoSpaceDN w:val="0"/>
        <w:adjustRightInd w:val="0"/>
        <w:rPr>
          <w:rFonts w:ascii="Century Gothic" w:hAnsi="Century Gothic" w:cs="Helvetica Neue"/>
          <w:color w:val="535353"/>
          <w:sz w:val="28"/>
          <w:szCs w:val="28"/>
          <w:lang w:val="en-US" w:eastAsia="ja-JP"/>
        </w:rPr>
      </w:pPr>
      <w:proofErr w:type="spellStart"/>
      <w:r>
        <w:rPr>
          <w:rFonts w:ascii="Century Gothic" w:hAnsi="Century Gothic" w:cs="Helvetica Neue"/>
          <w:color w:val="535353"/>
          <w:sz w:val="28"/>
          <w:szCs w:val="28"/>
          <w:lang w:val="en-US" w:eastAsia="ja-JP"/>
        </w:rPr>
        <w:t>Threadneedle</w:t>
      </w:r>
      <w:proofErr w:type="spellEnd"/>
      <w:r>
        <w:rPr>
          <w:rFonts w:ascii="Century Gothic" w:hAnsi="Century Gothic" w:cs="Helvetica Neue"/>
          <w:color w:val="535353"/>
          <w:sz w:val="28"/>
          <w:szCs w:val="28"/>
          <w:lang w:val="en-US" w:eastAsia="ja-JP"/>
        </w:rPr>
        <w:t xml:space="preserve"> prize 2013 Statement:</w:t>
      </w:r>
    </w:p>
    <w:p w14:paraId="7F9F20FD" w14:textId="77777777" w:rsidR="003A7E51" w:rsidRDefault="003A7E51" w:rsidP="007B0174">
      <w:pPr>
        <w:rPr>
          <w:rFonts w:ascii="Century Gothic" w:hAnsi="Century Gothic" w:cs="Helvetica Neue"/>
          <w:color w:val="535353"/>
          <w:lang w:val="en-US" w:eastAsia="ja-JP"/>
        </w:rPr>
      </w:pPr>
    </w:p>
    <w:p w14:paraId="4DB124CA" w14:textId="77777777" w:rsidR="003A7E51" w:rsidRDefault="003A7E51" w:rsidP="007B0174">
      <w:pPr>
        <w:rPr>
          <w:rFonts w:ascii="Century Gothic" w:hAnsi="Century Gothic" w:cs="Helvetica Neue"/>
          <w:color w:val="535353"/>
          <w:lang w:val="en-US" w:eastAsia="ja-JP"/>
        </w:rPr>
      </w:pPr>
    </w:p>
    <w:p w14:paraId="055E6E1C" w14:textId="77777777" w:rsidR="00E17C6C" w:rsidRDefault="00C75C14" w:rsidP="007B0174">
      <w:pPr>
        <w:rPr>
          <w:rFonts w:ascii="Century Gothic" w:hAnsi="Century Gothic" w:cs="Helvetica Neue"/>
          <w:color w:val="535353"/>
          <w:lang w:val="en-US" w:eastAsia="ja-JP"/>
        </w:rPr>
      </w:pPr>
      <w:r>
        <w:rPr>
          <w:rFonts w:ascii="Century Gothic" w:hAnsi="Century Gothic" w:cs="Helvetica Neue"/>
          <w:color w:val="535353"/>
          <w:lang w:val="en-US" w:eastAsia="ja-JP"/>
        </w:rPr>
        <w:t xml:space="preserve">My latest work has </w:t>
      </w:r>
      <w:r w:rsidR="008E17A3">
        <w:rPr>
          <w:rFonts w:ascii="Century Gothic" w:hAnsi="Century Gothic" w:cs="Helvetica Neue"/>
          <w:color w:val="535353"/>
          <w:lang w:val="en-US" w:eastAsia="ja-JP"/>
        </w:rPr>
        <w:t>developed from 64 experimental collages inspired by rare Tantric images created by anonymous modern painters in northwest India intended to further the practice of meditation.</w:t>
      </w:r>
      <w:r>
        <w:rPr>
          <w:rFonts w:ascii="Century Gothic" w:hAnsi="Century Gothic" w:cs="Helvetica Neue"/>
          <w:color w:val="535353"/>
          <w:lang w:val="en-US" w:eastAsia="ja-JP"/>
        </w:rPr>
        <w:t xml:space="preserve"> </w:t>
      </w:r>
    </w:p>
    <w:p w14:paraId="3FB6CF82" w14:textId="29A4E1CB" w:rsidR="00E17C6C" w:rsidRDefault="009C27E0" w:rsidP="007B0174">
      <w:pPr>
        <w:rPr>
          <w:rFonts w:ascii="Century Gothic" w:hAnsi="Century Gothic" w:cs="Helvetica Neue"/>
          <w:color w:val="535353"/>
          <w:lang w:val="en-US" w:eastAsia="ja-JP"/>
        </w:rPr>
      </w:pPr>
      <w:r>
        <w:rPr>
          <w:rFonts w:ascii="Century Gothic" w:hAnsi="Century Gothic" w:cs="Helvetica Neue"/>
          <w:color w:val="535353"/>
          <w:lang w:val="en-US" w:eastAsia="ja-JP"/>
        </w:rPr>
        <w:t>Essence of emotion conveyed through visual pleasure is central to my work.</w:t>
      </w:r>
      <w:r w:rsidR="00765097">
        <w:rPr>
          <w:rFonts w:ascii="Century Gothic" w:hAnsi="Century Gothic" w:cs="Helvetica Neue"/>
          <w:color w:val="535353"/>
          <w:lang w:val="en-US" w:eastAsia="ja-JP"/>
        </w:rPr>
        <w:t xml:space="preserve"> </w:t>
      </w:r>
      <w:r>
        <w:rPr>
          <w:rFonts w:ascii="Century Gothic" w:hAnsi="Century Gothic" w:cs="Helvetica Neue"/>
          <w:color w:val="535353"/>
          <w:lang w:val="en-US" w:eastAsia="ja-JP"/>
        </w:rPr>
        <w:t>C</w:t>
      </w:r>
      <w:r w:rsidR="00EF7DE3">
        <w:rPr>
          <w:rFonts w:ascii="Century Gothic" w:hAnsi="Century Gothic" w:cs="Helvetica Neue"/>
          <w:color w:val="535353"/>
          <w:lang w:val="en-US" w:eastAsia="ja-JP"/>
        </w:rPr>
        <w:t>ontemplati</w:t>
      </w:r>
      <w:r w:rsidR="00FC3D49">
        <w:rPr>
          <w:rFonts w:ascii="Century Gothic" w:hAnsi="Century Gothic" w:cs="Helvetica Neue"/>
          <w:color w:val="535353"/>
          <w:lang w:val="en-US" w:eastAsia="ja-JP"/>
        </w:rPr>
        <w:t>ng</w:t>
      </w:r>
      <w:r w:rsidR="00EF7DE3">
        <w:rPr>
          <w:rFonts w:ascii="Century Gothic" w:hAnsi="Century Gothic" w:cs="Helvetica Neue"/>
          <w:color w:val="535353"/>
          <w:lang w:val="en-US" w:eastAsia="ja-JP"/>
        </w:rPr>
        <w:t xml:space="preserve"> </w:t>
      </w:r>
      <w:r w:rsidR="00E17C6C">
        <w:rPr>
          <w:rFonts w:ascii="Century Gothic" w:hAnsi="Century Gothic" w:cs="Helvetica Neue"/>
          <w:color w:val="535353"/>
          <w:lang w:val="en-US" w:eastAsia="ja-JP"/>
        </w:rPr>
        <w:t xml:space="preserve">the nature of </w:t>
      </w:r>
      <w:r w:rsidR="00EF7DE3">
        <w:rPr>
          <w:rFonts w:ascii="Century Gothic" w:hAnsi="Century Gothic" w:cs="Helvetica Neue"/>
          <w:color w:val="535353"/>
          <w:lang w:val="en-US" w:eastAsia="ja-JP"/>
        </w:rPr>
        <w:t>desire and longing</w:t>
      </w:r>
      <w:r>
        <w:rPr>
          <w:rFonts w:ascii="Century Gothic" w:hAnsi="Century Gothic" w:cs="Helvetica Neue"/>
          <w:color w:val="535353"/>
          <w:lang w:val="en-US" w:eastAsia="ja-JP"/>
        </w:rPr>
        <w:t xml:space="preserve"> and</w:t>
      </w:r>
      <w:r w:rsidR="006F2660">
        <w:rPr>
          <w:rFonts w:ascii="Century Gothic" w:hAnsi="Century Gothic" w:cs="Helvetica Neue"/>
          <w:color w:val="535353"/>
          <w:lang w:val="en-US" w:eastAsia="ja-JP"/>
        </w:rPr>
        <w:t xml:space="preserve"> the</w:t>
      </w:r>
      <w:r w:rsidR="00600296">
        <w:rPr>
          <w:rFonts w:ascii="Century Gothic" w:hAnsi="Century Gothic" w:cs="Helvetica Neue"/>
          <w:color w:val="535353"/>
          <w:lang w:val="en-US" w:eastAsia="ja-JP"/>
        </w:rPr>
        <w:t xml:space="preserve"> possibilities</w:t>
      </w:r>
      <w:r w:rsidR="00600296">
        <w:rPr>
          <w:rFonts w:ascii="Baskerville Semibold" w:hAnsi="Baskerville Semibold" w:cs="Baskerville Semibold"/>
          <w:bCs/>
          <w:iCs/>
          <w:color w:val="105F96"/>
          <w:sz w:val="32"/>
          <w:szCs w:val="32"/>
          <w:lang w:val="en-US" w:eastAsia="ja-JP"/>
        </w:rPr>
        <w:t xml:space="preserve"> </w:t>
      </w:r>
      <w:r>
        <w:rPr>
          <w:rFonts w:ascii="Century Gothic" w:hAnsi="Century Gothic" w:cs="Helvetica Neue"/>
          <w:color w:val="535353"/>
          <w:lang w:val="en-US" w:eastAsia="ja-JP"/>
        </w:rPr>
        <w:t xml:space="preserve">of the </w:t>
      </w:r>
      <w:r w:rsidR="00E17C6C">
        <w:rPr>
          <w:rFonts w:ascii="Century Gothic" w:hAnsi="Century Gothic" w:cs="Helvetica Neue"/>
          <w:color w:val="535353"/>
          <w:lang w:val="en-US" w:eastAsia="ja-JP"/>
        </w:rPr>
        <w:t>“</w:t>
      </w:r>
      <w:r w:rsidR="00EF7DE3">
        <w:rPr>
          <w:rFonts w:ascii="Century Gothic" w:hAnsi="Century Gothic" w:cs="Helvetica Neue"/>
          <w:color w:val="535353"/>
          <w:lang w:val="en-US" w:eastAsia="ja-JP"/>
        </w:rPr>
        <w:t>numinous</w:t>
      </w:r>
      <w:r>
        <w:rPr>
          <w:rFonts w:ascii="Century Gothic" w:hAnsi="Century Gothic" w:cs="Helvetica Neue"/>
          <w:color w:val="535353"/>
          <w:lang w:val="en-US" w:eastAsia="ja-JP"/>
        </w:rPr>
        <w:t xml:space="preserve">” experience </w:t>
      </w:r>
      <w:r w:rsidR="0078533D">
        <w:rPr>
          <w:rFonts w:ascii="Century Gothic" w:hAnsi="Century Gothic" w:cs="Helvetica Neue"/>
          <w:color w:val="535353"/>
          <w:lang w:val="en-US" w:eastAsia="ja-JP"/>
        </w:rPr>
        <w:t xml:space="preserve">in the context </w:t>
      </w:r>
      <w:r w:rsidR="006F2660">
        <w:rPr>
          <w:rFonts w:ascii="Century Gothic" w:hAnsi="Century Gothic" w:cs="Helvetica Neue"/>
          <w:color w:val="535353"/>
          <w:lang w:val="en-US" w:eastAsia="ja-JP"/>
        </w:rPr>
        <w:t>of</w:t>
      </w:r>
      <w:r w:rsidR="001C3FE8">
        <w:rPr>
          <w:rFonts w:ascii="Century Gothic" w:hAnsi="Century Gothic" w:cs="Helvetica Neue"/>
          <w:color w:val="535353"/>
          <w:lang w:val="en-US" w:eastAsia="ja-JP"/>
        </w:rPr>
        <w:t xml:space="preserve"> a </w:t>
      </w:r>
      <w:r w:rsidR="00E17C6C">
        <w:rPr>
          <w:rFonts w:ascii="Century Gothic" w:hAnsi="Century Gothic" w:cs="Helvetica Neue"/>
          <w:color w:val="535353"/>
          <w:lang w:val="en-US" w:eastAsia="ja-JP"/>
        </w:rPr>
        <w:t>reductionist secular society</w:t>
      </w:r>
      <w:proofErr w:type="gramStart"/>
      <w:r w:rsidR="00FC3D49">
        <w:rPr>
          <w:rFonts w:ascii="Century Gothic" w:hAnsi="Century Gothic" w:cs="Helvetica Neue"/>
          <w:color w:val="535353"/>
          <w:lang w:val="en-US" w:eastAsia="ja-JP"/>
        </w:rPr>
        <w:t>;</w:t>
      </w:r>
      <w:proofErr w:type="gramEnd"/>
      <w:r w:rsidR="00E17C6C">
        <w:rPr>
          <w:rFonts w:ascii="Century Gothic" w:hAnsi="Century Gothic" w:cs="Helvetica Neue"/>
          <w:color w:val="535353"/>
          <w:lang w:val="en-US" w:eastAsia="ja-JP"/>
        </w:rPr>
        <w:t xml:space="preserve"> </w:t>
      </w:r>
      <w:r w:rsidR="00FC3D49">
        <w:rPr>
          <w:rFonts w:ascii="Century Gothic" w:hAnsi="Century Gothic" w:cs="Helvetica Neue"/>
          <w:color w:val="535353"/>
          <w:lang w:val="en-US" w:eastAsia="ja-JP"/>
        </w:rPr>
        <w:t>I started to reference historical images depicting the sublime in nature</w:t>
      </w:r>
      <w:r w:rsidR="00D068C5">
        <w:rPr>
          <w:rFonts w:ascii="Century Gothic" w:hAnsi="Century Gothic" w:cs="Helvetica Neue"/>
          <w:color w:val="535353"/>
          <w:lang w:val="en-US" w:eastAsia="ja-JP"/>
        </w:rPr>
        <w:t xml:space="preserve">. </w:t>
      </w:r>
      <w:r w:rsidR="00B016B2">
        <w:rPr>
          <w:rFonts w:ascii="Century Gothic" w:hAnsi="Century Gothic" w:cs="Helvetica Neue"/>
          <w:color w:val="535353"/>
          <w:lang w:val="en-US" w:eastAsia="ja-JP"/>
        </w:rPr>
        <w:t>R</w:t>
      </w:r>
      <w:r w:rsidR="00D068C5">
        <w:rPr>
          <w:rFonts w:ascii="Century Gothic" w:hAnsi="Century Gothic" w:cs="Helvetica Neue"/>
          <w:color w:val="535353"/>
          <w:lang w:val="en-US" w:eastAsia="ja-JP"/>
        </w:rPr>
        <w:t xml:space="preserve">einterpreting fragments </w:t>
      </w:r>
      <w:r w:rsidR="00B016B2">
        <w:rPr>
          <w:rFonts w:ascii="Century Gothic" w:hAnsi="Century Gothic" w:cs="Helvetica Neue"/>
          <w:color w:val="535353"/>
          <w:lang w:val="en-US" w:eastAsia="ja-JP"/>
        </w:rPr>
        <w:t xml:space="preserve">in graphite </w:t>
      </w:r>
      <w:r w:rsidR="00D068C5">
        <w:rPr>
          <w:rFonts w:ascii="Century Gothic" w:hAnsi="Century Gothic" w:cs="Helvetica Neue"/>
          <w:color w:val="535353"/>
          <w:lang w:val="en-US" w:eastAsia="ja-JP"/>
        </w:rPr>
        <w:t xml:space="preserve">served to emphasize the </w:t>
      </w:r>
      <w:r w:rsidR="00B016B2">
        <w:rPr>
          <w:rFonts w:ascii="Century Gothic" w:hAnsi="Century Gothic" w:cs="Helvetica Neue"/>
          <w:color w:val="535353"/>
          <w:lang w:val="en-US" w:eastAsia="ja-JP"/>
        </w:rPr>
        <w:t xml:space="preserve">surreal contrast </w:t>
      </w:r>
      <w:r w:rsidR="000006B3">
        <w:rPr>
          <w:rFonts w:ascii="Century Gothic" w:hAnsi="Century Gothic" w:cs="Helvetica Neue"/>
          <w:color w:val="535353"/>
          <w:lang w:val="en-US" w:eastAsia="ja-JP"/>
        </w:rPr>
        <w:t xml:space="preserve">of </w:t>
      </w:r>
      <w:r w:rsidR="0014309A">
        <w:rPr>
          <w:rFonts w:ascii="Century Gothic" w:hAnsi="Century Gothic" w:cs="Helvetica Neue"/>
          <w:color w:val="535353"/>
          <w:lang w:val="en-US" w:eastAsia="ja-JP"/>
        </w:rPr>
        <w:t xml:space="preserve">surface reality </w:t>
      </w:r>
      <w:r w:rsidR="006F2660">
        <w:rPr>
          <w:rFonts w:ascii="Century Gothic" w:hAnsi="Century Gothic" w:cs="Helvetica Neue"/>
          <w:color w:val="535353"/>
          <w:lang w:val="en-US" w:eastAsia="ja-JP"/>
        </w:rPr>
        <w:t>with</w:t>
      </w:r>
      <w:r w:rsidR="00D068C5">
        <w:rPr>
          <w:rFonts w:ascii="Century Gothic" w:hAnsi="Century Gothic" w:cs="Helvetica Neue"/>
          <w:color w:val="535353"/>
          <w:lang w:val="en-US" w:eastAsia="ja-JP"/>
        </w:rPr>
        <w:t xml:space="preserve"> </w:t>
      </w:r>
      <w:r w:rsidR="0014309A">
        <w:rPr>
          <w:rFonts w:ascii="Century Gothic" w:hAnsi="Century Gothic" w:cs="Helvetica Neue"/>
          <w:color w:val="535353"/>
          <w:lang w:val="en-US" w:eastAsia="ja-JP"/>
        </w:rPr>
        <w:t>a place beyond; a dream-like form</w:t>
      </w:r>
      <w:r w:rsidR="00FC3D49">
        <w:rPr>
          <w:rFonts w:ascii="Century Gothic" w:hAnsi="Century Gothic" w:cs="Helvetica Neue"/>
          <w:color w:val="535353"/>
          <w:lang w:val="en-US" w:eastAsia="ja-JP"/>
        </w:rPr>
        <w:t xml:space="preserve"> </w:t>
      </w:r>
      <w:r w:rsidR="00B5366D">
        <w:rPr>
          <w:rFonts w:ascii="Century Gothic" w:hAnsi="Century Gothic" w:cs="Helvetica Neue"/>
          <w:color w:val="535353"/>
          <w:lang w:val="en-US" w:eastAsia="ja-JP"/>
        </w:rPr>
        <w:t>of transcendence</w:t>
      </w:r>
      <w:proofErr w:type="gramStart"/>
      <w:r w:rsidR="00B5366D">
        <w:rPr>
          <w:rFonts w:ascii="Century Gothic" w:hAnsi="Century Gothic" w:cs="Helvetica Neue"/>
          <w:color w:val="535353"/>
          <w:lang w:val="en-US" w:eastAsia="ja-JP"/>
        </w:rPr>
        <w:t>;</w:t>
      </w:r>
      <w:proofErr w:type="gramEnd"/>
      <w:r w:rsidR="00FC3D49">
        <w:rPr>
          <w:rFonts w:ascii="Century Gothic" w:hAnsi="Century Gothic" w:cs="Helvetica Neue"/>
          <w:color w:val="535353"/>
          <w:lang w:val="en-US" w:eastAsia="ja-JP"/>
        </w:rPr>
        <w:t xml:space="preserve"> </w:t>
      </w:r>
      <w:r w:rsidR="00B016B2">
        <w:rPr>
          <w:rFonts w:ascii="Century Gothic" w:hAnsi="Century Gothic" w:cs="Helvetica Neue"/>
          <w:color w:val="535353"/>
          <w:lang w:val="en-US" w:eastAsia="ja-JP"/>
        </w:rPr>
        <w:t>a twilight moment</w:t>
      </w:r>
      <w:r w:rsidR="00B5366D">
        <w:rPr>
          <w:rFonts w:ascii="Century Gothic" w:hAnsi="Century Gothic" w:cs="Helvetica Neue"/>
          <w:color w:val="535353"/>
          <w:lang w:val="en-US" w:eastAsia="ja-JP"/>
        </w:rPr>
        <w:t xml:space="preserve"> of consciousness</w:t>
      </w:r>
      <w:r w:rsidR="006D447F">
        <w:rPr>
          <w:rFonts w:ascii="Century Gothic" w:hAnsi="Century Gothic" w:cs="Helvetica Neue"/>
          <w:color w:val="535353"/>
          <w:lang w:val="en-US" w:eastAsia="ja-JP"/>
        </w:rPr>
        <w:t>.</w:t>
      </w:r>
      <w:r w:rsidR="00FC3D49">
        <w:rPr>
          <w:rFonts w:ascii="Century Gothic" w:hAnsi="Century Gothic" w:cs="Helvetica Neue"/>
          <w:color w:val="535353"/>
          <w:lang w:val="en-US" w:eastAsia="ja-JP"/>
        </w:rPr>
        <w:t xml:space="preserve">   </w:t>
      </w:r>
    </w:p>
    <w:p w14:paraId="010031FF" w14:textId="1065F1E4" w:rsidR="00EC67F5" w:rsidRDefault="00C75C14" w:rsidP="007B0174">
      <w:pPr>
        <w:rPr>
          <w:rFonts w:ascii="Century Gothic" w:hAnsi="Century Gothic" w:cs="Helvetica Neue"/>
          <w:color w:val="535353"/>
          <w:lang w:val="en-US" w:eastAsia="ja-JP"/>
        </w:rPr>
      </w:pPr>
      <w:r>
        <w:rPr>
          <w:rFonts w:ascii="Century Gothic" w:hAnsi="Century Gothic" w:cs="Helvetica Neue"/>
          <w:color w:val="535353"/>
          <w:lang w:val="en-US" w:eastAsia="ja-JP"/>
        </w:rPr>
        <w:t xml:space="preserve">I invite the viewer </w:t>
      </w:r>
      <w:r w:rsidR="00EF7DE3">
        <w:rPr>
          <w:rFonts w:ascii="Century Gothic" w:hAnsi="Century Gothic" w:cs="Helvetica Neue"/>
          <w:color w:val="535353"/>
          <w:lang w:val="en-US" w:eastAsia="ja-JP"/>
        </w:rPr>
        <w:t xml:space="preserve">to dwell with pleasure </w:t>
      </w:r>
      <w:r>
        <w:rPr>
          <w:rFonts w:ascii="Century Gothic" w:hAnsi="Century Gothic" w:cs="Helvetica Neue"/>
          <w:color w:val="535353"/>
          <w:lang w:val="en-US" w:eastAsia="ja-JP"/>
        </w:rPr>
        <w:t>in a liminal space; presenting the landscape as a certain state-of mind rather than a specific location; a place of transition in-between thoughts</w:t>
      </w:r>
      <w:r w:rsidR="00EC67F5">
        <w:rPr>
          <w:rFonts w:ascii="Century Gothic" w:hAnsi="Century Gothic" w:cs="Helvetica Neue"/>
          <w:color w:val="535353"/>
          <w:lang w:val="en-US" w:eastAsia="ja-JP"/>
        </w:rPr>
        <w:t xml:space="preserve"> -</w:t>
      </w:r>
      <w:r>
        <w:rPr>
          <w:rFonts w:ascii="Century Gothic" w:hAnsi="Century Gothic" w:cs="Helvetica Neue"/>
          <w:color w:val="535353"/>
          <w:lang w:val="en-US" w:eastAsia="ja-JP"/>
        </w:rPr>
        <w:t xml:space="preserve"> impossible to find and at the same time unavoidable.</w:t>
      </w:r>
      <w:r w:rsidR="00EC67F5">
        <w:rPr>
          <w:rFonts w:ascii="Century Gothic" w:hAnsi="Century Gothic" w:cs="Helvetica Neue"/>
          <w:color w:val="535353"/>
          <w:lang w:val="en-US" w:eastAsia="ja-JP"/>
        </w:rPr>
        <w:t xml:space="preserve"> </w:t>
      </w:r>
    </w:p>
    <w:p w14:paraId="3D3491CF" w14:textId="77777777" w:rsidR="003A7E51" w:rsidRDefault="003A7E51" w:rsidP="007B0174">
      <w:pPr>
        <w:rPr>
          <w:rFonts w:ascii="Century Gothic" w:hAnsi="Century Gothic" w:cs="Helvetica Neue"/>
          <w:color w:val="535353"/>
          <w:lang w:val="en-US" w:eastAsia="ja-JP"/>
        </w:rPr>
      </w:pPr>
    </w:p>
    <w:p w14:paraId="33C9543B" w14:textId="77777777" w:rsidR="003A7E51" w:rsidRDefault="003A7E51" w:rsidP="003A7E51">
      <w:pPr>
        <w:widowControl w:val="0"/>
        <w:autoSpaceDE w:val="0"/>
        <w:autoSpaceDN w:val="0"/>
        <w:adjustRightInd w:val="0"/>
        <w:rPr>
          <w:rFonts w:ascii="Century Gothic" w:hAnsi="Century Gothic" w:cs="Helvetica Neue"/>
          <w:color w:val="535353"/>
          <w:sz w:val="18"/>
          <w:szCs w:val="18"/>
          <w:lang w:val="en-US" w:eastAsia="ja-JP"/>
        </w:rPr>
      </w:pPr>
    </w:p>
    <w:p w14:paraId="09570E37" w14:textId="1892C170" w:rsidR="003A7E51" w:rsidRPr="003A7E51" w:rsidRDefault="003A7E51" w:rsidP="003A7E51">
      <w:pPr>
        <w:widowControl w:val="0"/>
        <w:autoSpaceDE w:val="0"/>
        <w:autoSpaceDN w:val="0"/>
        <w:adjustRightInd w:val="0"/>
        <w:rPr>
          <w:rFonts w:ascii="Century Gothic" w:hAnsi="Century Gothic" w:cs="Helvetica Neue"/>
          <w:color w:val="535353"/>
          <w:sz w:val="22"/>
          <w:szCs w:val="22"/>
          <w:lang w:val="en-US" w:eastAsia="ja-JP"/>
        </w:rPr>
      </w:pPr>
      <w:r w:rsidRPr="003A7E51">
        <w:rPr>
          <w:rFonts w:ascii="Century Gothic" w:hAnsi="Century Gothic" w:cs="Helvetica Neue"/>
          <w:color w:val="535353"/>
          <w:sz w:val="22"/>
          <w:szCs w:val="22"/>
          <w:lang w:val="en-US" w:eastAsia="ja-JP"/>
        </w:rPr>
        <w:t>Selected Exhibitions </w:t>
      </w:r>
    </w:p>
    <w:p w14:paraId="1FDD2C8E" w14:textId="77777777" w:rsidR="003A7E51" w:rsidRPr="003A7E51" w:rsidRDefault="003A7E51" w:rsidP="003A7E51">
      <w:pPr>
        <w:widowControl w:val="0"/>
        <w:autoSpaceDE w:val="0"/>
        <w:autoSpaceDN w:val="0"/>
        <w:adjustRightInd w:val="0"/>
        <w:rPr>
          <w:rFonts w:ascii="Century Gothic" w:hAnsi="Century Gothic" w:cs="Helvetica Neue"/>
          <w:color w:val="535353"/>
          <w:sz w:val="22"/>
          <w:szCs w:val="22"/>
          <w:lang w:val="en-US" w:eastAsia="ja-JP"/>
        </w:rPr>
      </w:pPr>
    </w:p>
    <w:p w14:paraId="03030EE5" w14:textId="77777777" w:rsidR="003A7E51" w:rsidRPr="003A7E51" w:rsidRDefault="003A7E51" w:rsidP="003A7E51">
      <w:pPr>
        <w:widowControl w:val="0"/>
        <w:autoSpaceDE w:val="0"/>
        <w:autoSpaceDN w:val="0"/>
        <w:adjustRightInd w:val="0"/>
        <w:rPr>
          <w:rFonts w:ascii="Century Gothic" w:hAnsi="Century Gothic" w:cs="Helvetica Neue"/>
          <w:color w:val="535353"/>
          <w:sz w:val="22"/>
          <w:szCs w:val="22"/>
          <w:lang w:val="en-US" w:eastAsia="ja-JP"/>
        </w:rPr>
      </w:pPr>
    </w:p>
    <w:p w14:paraId="6BC8FD7D" w14:textId="53A14539" w:rsidR="003A7E51" w:rsidRPr="003A7E51" w:rsidRDefault="003A7E51" w:rsidP="003A7E51">
      <w:pPr>
        <w:widowControl w:val="0"/>
        <w:autoSpaceDE w:val="0"/>
        <w:autoSpaceDN w:val="0"/>
        <w:adjustRightInd w:val="0"/>
        <w:rPr>
          <w:rFonts w:ascii="Century Gothic" w:hAnsi="Century Gothic" w:cs="Helvetica Neue"/>
          <w:color w:val="535353"/>
          <w:sz w:val="22"/>
          <w:szCs w:val="22"/>
          <w:lang w:val="en-US" w:eastAsia="ja-JP"/>
        </w:rPr>
      </w:pPr>
      <w:r w:rsidRPr="003A7E51">
        <w:rPr>
          <w:rFonts w:ascii="Century Gothic" w:hAnsi="Century Gothic" w:cs="Helvetica Neue"/>
          <w:color w:val="535353"/>
          <w:sz w:val="22"/>
          <w:szCs w:val="22"/>
          <w:lang w:val="en-US" w:eastAsia="ja-JP"/>
        </w:rPr>
        <w:t>2009-2013 CEOS Original Gallery London</w:t>
      </w:r>
    </w:p>
    <w:p w14:paraId="6CE98162" w14:textId="5A09BFBD" w:rsidR="003A7E51" w:rsidRPr="003A7E51" w:rsidRDefault="003A7E51" w:rsidP="003A7E51">
      <w:pPr>
        <w:widowControl w:val="0"/>
        <w:autoSpaceDE w:val="0"/>
        <w:autoSpaceDN w:val="0"/>
        <w:adjustRightInd w:val="0"/>
        <w:rPr>
          <w:rFonts w:ascii="Century Gothic" w:hAnsi="Century Gothic" w:cs="Helvetica Neue"/>
          <w:color w:val="535353"/>
          <w:sz w:val="22"/>
          <w:szCs w:val="22"/>
          <w:lang w:val="en-US" w:eastAsia="ja-JP"/>
        </w:rPr>
      </w:pPr>
      <w:r w:rsidRPr="003A7E51">
        <w:rPr>
          <w:rFonts w:ascii="Century Gothic" w:hAnsi="Century Gothic" w:cs="Helvetica Neue"/>
          <w:color w:val="535353"/>
          <w:sz w:val="22"/>
          <w:szCs w:val="22"/>
          <w:lang w:val="en-US" w:eastAsia="ja-JP"/>
        </w:rPr>
        <w:t xml:space="preserve">2013  “Lucid” </w:t>
      </w:r>
      <w:proofErr w:type="spellStart"/>
      <w:r w:rsidRPr="003A7E51">
        <w:rPr>
          <w:rFonts w:ascii="Century Gothic" w:hAnsi="Century Gothic" w:cs="Helvetica Neue"/>
          <w:color w:val="535353"/>
          <w:sz w:val="22"/>
          <w:szCs w:val="22"/>
          <w:lang w:val="en-US" w:eastAsia="ja-JP"/>
        </w:rPr>
        <w:t>Boo.Lee</w:t>
      </w:r>
      <w:proofErr w:type="spellEnd"/>
      <w:r w:rsidRPr="003A7E51">
        <w:rPr>
          <w:rFonts w:ascii="Century Gothic" w:hAnsi="Century Gothic" w:cs="Helvetica Neue"/>
          <w:color w:val="535353"/>
          <w:sz w:val="22"/>
          <w:szCs w:val="22"/>
          <w:lang w:val="en-US" w:eastAsia="ja-JP"/>
        </w:rPr>
        <w:t xml:space="preserve"> Projects Frameless Gallery London</w:t>
      </w:r>
    </w:p>
    <w:p w14:paraId="275C4AC8" w14:textId="77777777" w:rsidR="003A7E51" w:rsidRPr="003A7E51" w:rsidRDefault="003A7E51" w:rsidP="003A7E51">
      <w:pPr>
        <w:widowControl w:val="0"/>
        <w:autoSpaceDE w:val="0"/>
        <w:autoSpaceDN w:val="0"/>
        <w:adjustRightInd w:val="0"/>
        <w:rPr>
          <w:rFonts w:ascii="Century Gothic" w:hAnsi="Century Gothic" w:cs="Helvetica Neue"/>
          <w:color w:val="535353"/>
          <w:sz w:val="22"/>
          <w:szCs w:val="22"/>
          <w:lang w:val="en-US" w:eastAsia="ja-JP"/>
        </w:rPr>
      </w:pPr>
      <w:r w:rsidRPr="003A7E51">
        <w:rPr>
          <w:rFonts w:ascii="Century Gothic" w:hAnsi="Century Gothic" w:cs="Helvetica Neue"/>
          <w:color w:val="535353"/>
          <w:sz w:val="22"/>
          <w:szCs w:val="22"/>
          <w:lang w:val="en-US" w:eastAsia="ja-JP"/>
        </w:rPr>
        <w:t>2013 “</w:t>
      </w:r>
      <w:proofErr w:type="spellStart"/>
      <w:r w:rsidRPr="003A7E51">
        <w:rPr>
          <w:rFonts w:ascii="Century Gothic" w:hAnsi="Century Gothic" w:cs="Helvetica Neue"/>
          <w:color w:val="535353"/>
          <w:sz w:val="22"/>
          <w:szCs w:val="22"/>
          <w:lang w:val="en-US" w:eastAsia="ja-JP"/>
        </w:rPr>
        <w:t>Jerwood</w:t>
      </w:r>
      <w:proofErr w:type="spellEnd"/>
      <w:r w:rsidRPr="003A7E51">
        <w:rPr>
          <w:rFonts w:ascii="Century Gothic" w:hAnsi="Century Gothic" w:cs="Helvetica Neue"/>
          <w:color w:val="535353"/>
          <w:sz w:val="22"/>
          <w:szCs w:val="22"/>
          <w:lang w:val="en-US" w:eastAsia="ja-JP"/>
        </w:rPr>
        <w:t xml:space="preserve"> Drawing Prize” JVA </w:t>
      </w:r>
      <w:proofErr w:type="spellStart"/>
      <w:r w:rsidRPr="003A7E51">
        <w:rPr>
          <w:rFonts w:ascii="Century Gothic" w:hAnsi="Century Gothic" w:cs="Helvetica Neue"/>
          <w:color w:val="535353"/>
          <w:sz w:val="22"/>
          <w:szCs w:val="22"/>
          <w:lang w:val="en-US" w:eastAsia="ja-JP"/>
        </w:rPr>
        <w:t>Jerwood</w:t>
      </w:r>
      <w:proofErr w:type="spellEnd"/>
      <w:r w:rsidRPr="003A7E51">
        <w:rPr>
          <w:rFonts w:ascii="Century Gothic" w:hAnsi="Century Gothic" w:cs="Helvetica Neue"/>
          <w:color w:val="535353"/>
          <w:sz w:val="22"/>
          <w:szCs w:val="22"/>
          <w:lang w:val="en-US" w:eastAsia="ja-JP"/>
        </w:rPr>
        <w:t xml:space="preserve"> Space London touring U.K.</w:t>
      </w:r>
    </w:p>
    <w:p w14:paraId="1AADA091" w14:textId="77777777" w:rsidR="003A7E51" w:rsidRPr="003A7E51" w:rsidRDefault="003A7E51" w:rsidP="003A7E51">
      <w:pPr>
        <w:widowControl w:val="0"/>
        <w:autoSpaceDE w:val="0"/>
        <w:autoSpaceDN w:val="0"/>
        <w:adjustRightInd w:val="0"/>
        <w:rPr>
          <w:rFonts w:ascii="Century Gothic" w:hAnsi="Century Gothic" w:cs="Helvetica Neue"/>
          <w:color w:val="535353"/>
          <w:sz w:val="22"/>
          <w:szCs w:val="22"/>
          <w:lang w:val="en-US" w:eastAsia="ja-JP"/>
        </w:rPr>
      </w:pPr>
      <w:r w:rsidRPr="003A7E51">
        <w:rPr>
          <w:rFonts w:ascii="Century Gothic" w:hAnsi="Century Gothic" w:cs="Helvetica Neue"/>
          <w:color w:val="535353"/>
          <w:sz w:val="22"/>
          <w:szCs w:val="22"/>
          <w:lang w:val="en-US" w:eastAsia="ja-JP"/>
        </w:rPr>
        <w:t>2013 “Royal Academy Summer Exhibition” Piccadilly London</w:t>
      </w:r>
    </w:p>
    <w:p w14:paraId="11F5A036" w14:textId="77777777" w:rsidR="003A7E51" w:rsidRPr="003A7E51" w:rsidRDefault="003A7E51" w:rsidP="003A7E51">
      <w:pPr>
        <w:widowControl w:val="0"/>
        <w:autoSpaceDE w:val="0"/>
        <w:autoSpaceDN w:val="0"/>
        <w:adjustRightInd w:val="0"/>
        <w:rPr>
          <w:rFonts w:ascii="Century Gothic" w:hAnsi="Century Gothic" w:cs="Helvetica Neue"/>
          <w:color w:val="535353"/>
          <w:sz w:val="22"/>
          <w:szCs w:val="22"/>
          <w:lang w:val="en-US" w:eastAsia="ja-JP"/>
        </w:rPr>
      </w:pPr>
      <w:r w:rsidRPr="003A7E51">
        <w:rPr>
          <w:rFonts w:ascii="Century Gothic" w:hAnsi="Century Gothic" w:cs="Helvetica Neue"/>
          <w:color w:val="535353"/>
          <w:sz w:val="22"/>
          <w:szCs w:val="22"/>
          <w:lang w:val="en-US" w:eastAsia="ja-JP"/>
        </w:rPr>
        <w:t xml:space="preserve">2013 “Anonymous Drawings” </w:t>
      </w:r>
      <w:proofErr w:type="spellStart"/>
      <w:r w:rsidRPr="003A7E51">
        <w:rPr>
          <w:rFonts w:ascii="Century Gothic" w:hAnsi="Century Gothic" w:cs="Helvetica Neue"/>
          <w:color w:val="535353"/>
          <w:sz w:val="22"/>
          <w:szCs w:val="22"/>
          <w:lang w:val="en-US" w:eastAsia="ja-JP"/>
        </w:rPr>
        <w:t>Galerie</w:t>
      </w:r>
      <w:proofErr w:type="spellEnd"/>
      <w:r w:rsidRPr="003A7E51">
        <w:rPr>
          <w:rFonts w:ascii="Century Gothic" w:hAnsi="Century Gothic" w:cs="Helvetica Neue"/>
          <w:color w:val="535353"/>
          <w:sz w:val="22"/>
          <w:szCs w:val="22"/>
          <w:lang w:val="en-US" w:eastAsia="ja-JP"/>
        </w:rPr>
        <w:t xml:space="preserve"> Nord/</w:t>
      </w:r>
      <w:proofErr w:type="spellStart"/>
      <w:r w:rsidRPr="003A7E51">
        <w:rPr>
          <w:rFonts w:ascii="Century Gothic" w:hAnsi="Century Gothic" w:cs="Helvetica Neue"/>
          <w:color w:val="535353"/>
          <w:sz w:val="22"/>
          <w:szCs w:val="22"/>
          <w:lang w:val="en-US" w:eastAsia="ja-JP"/>
        </w:rPr>
        <w:t>Kunstverein</w:t>
      </w:r>
      <w:proofErr w:type="spellEnd"/>
      <w:r w:rsidRPr="003A7E51">
        <w:rPr>
          <w:rFonts w:ascii="Century Gothic" w:hAnsi="Century Gothic" w:cs="Helvetica Neue"/>
          <w:color w:val="535353"/>
          <w:sz w:val="22"/>
          <w:szCs w:val="22"/>
          <w:lang w:val="en-US" w:eastAsia="ja-JP"/>
        </w:rPr>
        <w:t xml:space="preserve"> </w:t>
      </w:r>
      <w:proofErr w:type="spellStart"/>
      <w:proofErr w:type="gramStart"/>
      <w:r w:rsidRPr="003A7E51">
        <w:rPr>
          <w:rFonts w:ascii="Century Gothic" w:hAnsi="Century Gothic" w:cs="Helvetica Neue"/>
          <w:color w:val="535353"/>
          <w:sz w:val="22"/>
          <w:szCs w:val="22"/>
          <w:lang w:val="en-US" w:eastAsia="ja-JP"/>
        </w:rPr>
        <w:t>Tiergarten</w:t>
      </w:r>
      <w:proofErr w:type="spellEnd"/>
      <w:r w:rsidRPr="003A7E51">
        <w:rPr>
          <w:rFonts w:ascii="Century Gothic" w:hAnsi="Century Gothic" w:cs="Helvetica Neue"/>
          <w:color w:val="535353"/>
          <w:sz w:val="22"/>
          <w:szCs w:val="22"/>
          <w:lang w:val="en-US" w:eastAsia="ja-JP"/>
        </w:rPr>
        <w:t xml:space="preserve">  Berlin</w:t>
      </w:r>
      <w:proofErr w:type="gramEnd"/>
    </w:p>
    <w:p w14:paraId="171000AD" w14:textId="77777777" w:rsidR="003A7E51" w:rsidRPr="003A7E51" w:rsidRDefault="003A7E51" w:rsidP="003A7E51">
      <w:pPr>
        <w:widowControl w:val="0"/>
        <w:autoSpaceDE w:val="0"/>
        <w:autoSpaceDN w:val="0"/>
        <w:adjustRightInd w:val="0"/>
        <w:rPr>
          <w:rFonts w:ascii="Century Gothic" w:hAnsi="Century Gothic" w:cs="Helvetica Neue"/>
          <w:color w:val="535353"/>
          <w:sz w:val="22"/>
          <w:szCs w:val="22"/>
          <w:lang w:val="en-US" w:eastAsia="ja-JP"/>
        </w:rPr>
      </w:pPr>
      <w:r w:rsidRPr="003A7E51">
        <w:rPr>
          <w:rFonts w:ascii="Century Gothic" w:hAnsi="Century Gothic" w:cs="Helvetica Neue"/>
          <w:color w:val="535353"/>
          <w:sz w:val="22"/>
          <w:szCs w:val="22"/>
          <w:lang w:val="en-US" w:eastAsia="ja-JP"/>
        </w:rPr>
        <w:t xml:space="preserve">2012 "Images &amp; </w:t>
      </w:r>
      <w:proofErr w:type="spellStart"/>
      <w:r w:rsidRPr="003A7E51">
        <w:rPr>
          <w:rFonts w:ascii="Century Gothic" w:hAnsi="Century Gothic" w:cs="Helvetica Neue"/>
          <w:color w:val="535353"/>
          <w:sz w:val="22"/>
          <w:szCs w:val="22"/>
          <w:lang w:val="en-US" w:eastAsia="ja-JP"/>
        </w:rPr>
        <w:t>maison</w:t>
      </w:r>
      <w:proofErr w:type="spellEnd"/>
      <w:r w:rsidRPr="003A7E51">
        <w:rPr>
          <w:rFonts w:ascii="Century Gothic" w:hAnsi="Century Gothic" w:cs="Helvetica Neue"/>
          <w:color w:val="535353"/>
          <w:sz w:val="22"/>
          <w:szCs w:val="22"/>
          <w:lang w:val="en-US" w:eastAsia="ja-JP"/>
        </w:rPr>
        <w:t xml:space="preserve">" Les Dock Cite de la Mode du Design Paris  </w:t>
      </w:r>
    </w:p>
    <w:p w14:paraId="7FDC2F8F" w14:textId="77777777" w:rsidR="003A7E51" w:rsidRPr="003A7E51" w:rsidRDefault="003A7E51" w:rsidP="003A7E51">
      <w:pPr>
        <w:widowControl w:val="0"/>
        <w:autoSpaceDE w:val="0"/>
        <w:autoSpaceDN w:val="0"/>
        <w:adjustRightInd w:val="0"/>
        <w:rPr>
          <w:rFonts w:ascii="Century Gothic" w:hAnsi="Century Gothic" w:cs="Helvetica Neue"/>
          <w:color w:val="535353"/>
          <w:sz w:val="22"/>
          <w:szCs w:val="22"/>
          <w:lang w:val="en-US" w:eastAsia="ja-JP"/>
        </w:rPr>
      </w:pPr>
      <w:bookmarkStart w:id="0" w:name="_GoBack"/>
      <w:bookmarkEnd w:id="0"/>
      <w:r w:rsidRPr="003A7E51">
        <w:rPr>
          <w:rFonts w:ascii="Century Gothic" w:hAnsi="Century Gothic" w:cs="Helvetica Neue"/>
          <w:color w:val="535353"/>
          <w:sz w:val="22"/>
          <w:szCs w:val="22"/>
          <w:lang w:val="en-US" w:eastAsia="ja-JP"/>
        </w:rPr>
        <w:t>2007 "Small is Beautiful" Royal Academy Schools Gallery London</w:t>
      </w:r>
    </w:p>
    <w:p w14:paraId="3D197F47" w14:textId="77777777" w:rsidR="003A7E51" w:rsidRPr="003A7E51" w:rsidRDefault="003A7E51" w:rsidP="003A7E51">
      <w:pPr>
        <w:widowControl w:val="0"/>
        <w:autoSpaceDE w:val="0"/>
        <w:autoSpaceDN w:val="0"/>
        <w:adjustRightInd w:val="0"/>
        <w:rPr>
          <w:rFonts w:ascii="Century Gothic" w:hAnsi="Century Gothic" w:cs="Helvetica Neue"/>
          <w:color w:val="535353"/>
          <w:sz w:val="22"/>
          <w:szCs w:val="22"/>
          <w:lang w:val="en-US" w:eastAsia="ja-JP"/>
        </w:rPr>
      </w:pPr>
      <w:r w:rsidRPr="003A7E51">
        <w:rPr>
          <w:rFonts w:ascii="Century Gothic" w:hAnsi="Century Gothic" w:cs="Helvetica Neue"/>
          <w:color w:val="535353"/>
          <w:sz w:val="22"/>
          <w:szCs w:val="22"/>
          <w:lang w:val="en-US" w:eastAsia="ja-JP"/>
        </w:rPr>
        <w:t xml:space="preserve">2006 "Expose" Rue </w:t>
      </w:r>
      <w:proofErr w:type="spellStart"/>
      <w:r w:rsidRPr="003A7E51">
        <w:rPr>
          <w:rFonts w:ascii="Century Gothic" w:hAnsi="Century Gothic" w:cs="Helvetica Neue"/>
          <w:color w:val="535353"/>
          <w:sz w:val="22"/>
          <w:szCs w:val="22"/>
          <w:lang w:val="en-US" w:eastAsia="ja-JP"/>
        </w:rPr>
        <w:t>d'Amsterdam</w:t>
      </w:r>
      <w:proofErr w:type="spellEnd"/>
      <w:r w:rsidRPr="003A7E51">
        <w:rPr>
          <w:rFonts w:ascii="Century Gothic" w:hAnsi="Century Gothic" w:cs="Helvetica Neue"/>
          <w:color w:val="535353"/>
          <w:sz w:val="22"/>
          <w:szCs w:val="22"/>
          <w:lang w:val="en-US" w:eastAsia="ja-JP"/>
        </w:rPr>
        <w:t xml:space="preserve"> Paris  </w:t>
      </w:r>
    </w:p>
    <w:p w14:paraId="1634AA3A" w14:textId="77777777" w:rsidR="003A7E51" w:rsidRPr="003A7E51" w:rsidRDefault="003A7E51" w:rsidP="003A7E51">
      <w:pPr>
        <w:widowControl w:val="0"/>
        <w:autoSpaceDE w:val="0"/>
        <w:autoSpaceDN w:val="0"/>
        <w:adjustRightInd w:val="0"/>
        <w:rPr>
          <w:rFonts w:ascii="Century Gothic" w:hAnsi="Century Gothic" w:cs="Helvetica Neue"/>
          <w:color w:val="535353"/>
          <w:sz w:val="22"/>
          <w:szCs w:val="22"/>
          <w:lang w:val="en-US" w:eastAsia="ja-JP"/>
        </w:rPr>
      </w:pPr>
      <w:r w:rsidRPr="003A7E51">
        <w:rPr>
          <w:rFonts w:ascii="Century Gothic" w:hAnsi="Century Gothic" w:cs="Helvetica Neue"/>
          <w:color w:val="535353"/>
          <w:sz w:val="22"/>
          <w:szCs w:val="22"/>
          <w:lang w:val="en-US" w:eastAsia="ja-JP"/>
        </w:rPr>
        <w:t>2003 "Oxy-</w:t>
      </w:r>
      <w:proofErr w:type="spellStart"/>
      <w:r w:rsidRPr="003A7E51">
        <w:rPr>
          <w:rFonts w:ascii="Century Gothic" w:hAnsi="Century Gothic" w:cs="Helvetica Neue"/>
          <w:color w:val="535353"/>
          <w:sz w:val="22"/>
          <w:szCs w:val="22"/>
          <w:lang w:val="en-US" w:eastAsia="ja-JP"/>
        </w:rPr>
        <w:t>zen</w:t>
      </w:r>
      <w:proofErr w:type="spellEnd"/>
      <w:r w:rsidRPr="003A7E51">
        <w:rPr>
          <w:rFonts w:ascii="Century Gothic" w:hAnsi="Century Gothic" w:cs="Helvetica Neue"/>
          <w:color w:val="535353"/>
          <w:sz w:val="22"/>
          <w:szCs w:val="22"/>
          <w:lang w:val="en-US" w:eastAsia="ja-JP"/>
        </w:rPr>
        <w:t xml:space="preserve">" </w:t>
      </w:r>
      <w:proofErr w:type="spellStart"/>
      <w:r w:rsidRPr="003A7E51">
        <w:rPr>
          <w:rFonts w:ascii="Century Gothic" w:hAnsi="Century Gothic" w:cs="Helvetica Neue"/>
          <w:color w:val="535353"/>
          <w:sz w:val="22"/>
          <w:szCs w:val="22"/>
          <w:lang w:val="en-US" w:eastAsia="ja-JP"/>
        </w:rPr>
        <w:t>Parc</w:t>
      </w:r>
      <w:proofErr w:type="spellEnd"/>
      <w:r w:rsidRPr="003A7E51">
        <w:rPr>
          <w:rFonts w:ascii="Century Gothic" w:hAnsi="Century Gothic" w:cs="Helvetica Neue"/>
          <w:color w:val="535353"/>
          <w:sz w:val="22"/>
          <w:szCs w:val="22"/>
          <w:lang w:val="en-US" w:eastAsia="ja-JP"/>
        </w:rPr>
        <w:t xml:space="preserve"> </w:t>
      </w:r>
      <w:proofErr w:type="spellStart"/>
      <w:proofErr w:type="gramStart"/>
      <w:r w:rsidRPr="003A7E51">
        <w:rPr>
          <w:rFonts w:ascii="Century Gothic" w:hAnsi="Century Gothic" w:cs="Helvetica Neue"/>
          <w:color w:val="535353"/>
          <w:sz w:val="22"/>
          <w:szCs w:val="22"/>
          <w:lang w:val="en-US" w:eastAsia="ja-JP"/>
        </w:rPr>
        <w:t>andre</w:t>
      </w:r>
      <w:proofErr w:type="spellEnd"/>
      <w:proofErr w:type="gramEnd"/>
      <w:r w:rsidRPr="003A7E51">
        <w:rPr>
          <w:rFonts w:ascii="Century Gothic" w:hAnsi="Century Gothic" w:cs="Helvetica Neue"/>
          <w:color w:val="535353"/>
          <w:sz w:val="22"/>
          <w:szCs w:val="22"/>
          <w:lang w:val="en-US" w:eastAsia="ja-JP"/>
        </w:rPr>
        <w:t xml:space="preserve"> </w:t>
      </w:r>
      <w:proofErr w:type="spellStart"/>
      <w:r w:rsidRPr="003A7E51">
        <w:rPr>
          <w:rFonts w:ascii="Century Gothic" w:hAnsi="Century Gothic" w:cs="Helvetica Neue"/>
          <w:color w:val="535353"/>
          <w:sz w:val="22"/>
          <w:szCs w:val="22"/>
          <w:lang w:val="en-US" w:eastAsia="ja-JP"/>
        </w:rPr>
        <w:t>Citoen</w:t>
      </w:r>
      <w:proofErr w:type="spellEnd"/>
      <w:r w:rsidRPr="003A7E51">
        <w:rPr>
          <w:rFonts w:ascii="Century Gothic" w:hAnsi="Century Gothic" w:cs="Helvetica Neue"/>
          <w:color w:val="535353"/>
          <w:sz w:val="22"/>
          <w:szCs w:val="22"/>
          <w:lang w:val="en-US" w:eastAsia="ja-JP"/>
        </w:rPr>
        <w:t xml:space="preserve"> Paris</w:t>
      </w:r>
    </w:p>
    <w:p w14:paraId="7D7327F7" w14:textId="77777777" w:rsidR="003A7E51" w:rsidRPr="003A7E51" w:rsidRDefault="003A7E51" w:rsidP="003A7E51">
      <w:pPr>
        <w:widowControl w:val="0"/>
        <w:autoSpaceDE w:val="0"/>
        <w:autoSpaceDN w:val="0"/>
        <w:adjustRightInd w:val="0"/>
        <w:rPr>
          <w:rFonts w:ascii="Century Gothic" w:hAnsi="Century Gothic" w:cs="Helvetica Neue"/>
          <w:color w:val="535353"/>
          <w:sz w:val="22"/>
          <w:szCs w:val="22"/>
          <w:lang w:val="en-US" w:eastAsia="ja-JP"/>
        </w:rPr>
      </w:pPr>
      <w:r w:rsidRPr="003A7E51">
        <w:rPr>
          <w:rFonts w:ascii="Century Gothic" w:hAnsi="Century Gothic" w:cs="Helvetica Neue"/>
          <w:color w:val="535353"/>
          <w:sz w:val="22"/>
          <w:szCs w:val="22"/>
          <w:lang w:val="en-US" w:eastAsia="ja-JP"/>
        </w:rPr>
        <w:t xml:space="preserve">1996 "Summer Exhibition" Emma May Chadwick London  </w:t>
      </w:r>
    </w:p>
    <w:p w14:paraId="45D13813" w14:textId="77777777" w:rsidR="003A7E51" w:rsidRPr="003A7E51" w:rsidRDefault="003A7E51" w:rsidP="003A7E51">
      <w:pPr>
        <w:widowControl w:val="0"/>
        <w:autoSpaceDE w:val="0"/>
        <w:autoSpaceDN w:val="0"/>
        <w:adjustRightInd w:val="0"/>
        <w:rPr>
          <w:rFonts w:ascii="Century Gothic" w:hAnsi="Century Gothic" w:cs="Helvetica Neue"/>
          <w:color w:val="535353"/>
          <w:sz w:val="22"/>
          <w:szCs w:val="22"/>
          <w:lang w:val="en-US" w:eastAsia="ja-JP"/>
        </w:rPr>
      </w:pPr>
      <w:proofErr w:type="gramStart"/>
      <w:r w:rsidRPr="003A7E51">
        <w:rPr>
          <w:rFonts w:ascii="Century Gothic" w:hAnsi="Century Gothic" w:cs="Helvetica Neue"/>
          <w:color w:val="535353"/>
          <w:sz w:val="22"/>
          <w:szCs w:val="22"/>
          <w:lang w:val="en-US" w:eastAsia="ja-JP"/>
        </w:rPr>
        <w:t>1994  Pyramid</w:t>
      </w:r>
      <w:proofErr w:type="gramEnd"/>
      <w:r w:rsidRPr="003A7E51">
        <w:rPr>
          <w:rFonts w:ascii="Century Gothic" w:hAnsi="Century Gothic" w:cs="Helvetica Neue"/>
          <w:color w:val="535353"/>
          <w:sz w:val="22"/>
          <w:szCs w:val="22"/>
          <w:lang w:val="en-US" w:eastAsia="ja-JP"/>
        </w:rPr>
        <w:t xml:space="preserve"> Cafe The Louvre Paris</w:t>
      </w:r>
    </w:p>
    <w:p w14:paraId="066108CC" w14:textId="77777777" w:rsidR="003A7E51" w:rsidRPr="003A7E51" w:rsidRDefault="003A7E51" w:rsidP="003A7E51">
      <w:pPr>
        <w:widowControl w:val="0"/>
        <w:autoSpaceDE w:val="0"/>
        <w:autoSpaceDN w:val="0"/>
        <w:adjustRightInd w:val="0"/>
        <w:rPr>
          <w:rFonts w:ascii="Century Gothic" w:hAnsi="Century Gothic" w:cs="Helvetica Neue"/>
          <w:color w:val="535353"/>
          <w:sz w:val="22"/>
          <w:szCs w:val="22"/>
          <w:lang w:val="en-US" w:eastAsia="ja-JP"/>
        </w:rPr>
      </w:pPr>
      <w:r w:rsidRPr="003A7E51">
        <w:rPr>
          <w:rFonts w:ascii="Century Gothic" w:hAnsi="Century Gothic" w:cs="Helvetica Neue"/>
          <w:color w:val="535353"/>
          <w:sz w:val="22"/>
          <w:szCs w:val="22"/>
          <w:lang w:val="en-US" w:eastAsia="ja-JP"/>
        </w:rPr>
        <w:t xml:space="preserve">1994 "images 19" Mall galleries London  </w:t>
      </w:r>
    </w:p>
    <w:p w14:paraId="3B4AA639" w14:textId="77777777" w:rsidR="003A7E51" w:rsidRPr="003A7E51" w:rsidRDefault="003A7E51" w:rsidP="003A7E51">
      <w:pPr>
        <w:widowControl w:val="0"/>
        <w:autoSpaceDE w:val="0"/>
        <w:autoSpaceDN w:val="0"/>
        <w:adjustRightInd w:val="0"/>
        <w:rPr>
          <w:rFonts w:ascii="Century Gothic" w:hAnsi="Century Gothic" w:cs="Helvetica Neue"/>
          <w:color w:val="535353"/>
          <w:sz w:val="22"/>
          <w:szCs w:val="22"/>
          <w:lang w:val="en-US" w:eastAsia="ja-JP"/>
        </w:rPr>
      </w:pPr>
      <w:r w:rsidRPr="003A7E51">
        <w:rPr>
          <w:rFonts w:ascii="Century Gothic" w:hAnsi="Century Gothic" w:cs="Helvetica Neue"/>
          <w:color w:val="535353"/>
          <w:sz w:val="22"/>
          <w:szCs w:val="22"/>
          <w:lang w:val="en-US" w:eastAsia="ja-JP"/>
        </w:rPr>
        <w:t> Public Commissions </w:t>
      </w:r>
    </w:p>
    <w:p w14:paraId="39D7A356" w14:textId="77777777" w:rsidR="003A7E51" w:rsidRPr="003A7E51" w:rsidRDefault="003A7E51" w:rsidP="003A7E51">
      <w:pPr>
        <w:widowControl w:val="0"/>
        <w:autoSpaceDE w:val="0"/>
        <w:autoSpaceDN w:val="0"/>
        <w:adjustRightInd w:val="0"/>
        <w:rPr>
          <w:rFonts w:ascii="Century Gothic" w:hAnsi="Century Gothic" w:cs="Helvetica Neue"/>
          <w:color w:val="535353"/>
          <w:sz w:val="22"/>
          <w:szCs w:val="22"/>
          <w:lang w:val="en-US" w:eastAsia="ja-JP"/>
        </w:rPr>
      </w:pPr>
      <w:proofErr w:type="gramStart"/>
      <w:r w:rsidRPr="003A7E51">
        <w:rPr>
          <w:rFonts w:ascii="Century Gothic" w:hAnsi="Century Gothic" w:cs="Helvetica Neue"/>
          <w:color w:val="535353"/>
          <w:sz w:val="22"/>
          <w:szCs w:val="22"/>
          <w:lang w:val="en-US" w:eastAsia="ja-JP"/>
        </w:rPr>
        <w:t>2009  Painting</w:t>
      </w:r>
      <w:proofErr w:type="gramEnd"/>
      <w:r w:rsidRPr="003A7E51">
        <w:rPr>
          <w:rFonts w:ascii="Century Gothic" w:hAnsi="Century Gothic" w:cs="Helvetica Neue"/>
          <w:color w:val="535353"/>
          <w:sz w:val="22"/>
          <w:szCs w:val="22"/>
          <w:lang w:val="en-US" w:eastAsia="ja-JP"/>
        </w:rPr>
        <w:t xml:space="preserve"> for New Birthing Unit Whittington Hospital London  </w:t>
      </w:r>
    </w:p>
    <w:p w14:paraId="20A1F0C9" w14:textId="77777777" w:rsidR="003A7E51" w:rsidRPr="003A7E51" w:rsidRDefault="003A7E51" w:rsidP="003A7E51">
      <w:pPr>
        <w:widowControl w:val="0"/>
        <w:autoSpaceDE w:val="0"/>
        <w:autoSpaceDN w:val="0"/>
        <w:adjustRightInd w:val="0"/>
        <w:rPr>
          <w:rFonts w:ascii="Century Gothic" w:hAnsi="Century Gothic" w:cs="Helvetica Neue"/>
          <w:color w:val="535353"/>
          <w:sz w:val="22"/>
          <w:szCs w:val="22"/>
          <w:lang w:val="en-US" w:eastAsia="ja-JP"/>
        </w:rPr>
      </w:pPr>
      <w:r w:rsidRPr="003A7E51">
        <w:rPr>
          <w:rFonts w:ascii="Century Gothic" w:hAnsi="Century Gothic" w:cs="Helvetica Neue"/>
          <w:color w:val="535353"/>
          <w:sz w:val="22"/>
          <w:szCs w:val="22"/>
          <w:lang w:val="en-US" w:eastAsia="ja-JP"/>
        </w:rPr>
        <w:t xml:space="preserve">2010 "Paintings in Hospitals Trust” </w:t>
      </w:r>
      <w:proofErr w:type="spellStart"/>
      <w:r w:rsidRPr="003A7E51">
        <w:rPr>
          <w:rFonts w:ascii="Century Gothic" w:hAnsi="Century Gothic" w:cs="Helvetica Neue"/>
          <w:color w:val="535353"/>
          <w:sz w:val="22"/>
          <w:szCs w:val="22"/>
          <w:lang w:val="en-US" w:eastAsia="ja-JP"/>
        </w:rPr>
        <w:t>Hornsey</w:t>
      </w:r>
      <w:proofErr w:type="spellEnd"/>
      <w:r w:rsidRPr="003A7E51">
        <w:rPr>
          <w:rFonts w:ascii="Century Gothic" w:hAnsi="Century Gothic" w:cs="Helvetica Neue"/>
          <w:color w:val="535353"/>
          <w:sz w:val="22"/>
          <w:szCs w:val="22"/>
          <w:lang w:val="en-US" w:eastAsia="ja-JP"/>
        </w:rPr>
        <w:t xml:space="preserve"> Health Center Park Road London</w:t>
      </w:r>
    </w:p>
    <w:p w14:paraId="24CA8B84" w14:textId="275F095C" w:rsidR="003A7E51" w:rsidRDefault="003A7E51" w:rsidP="007B0174">
      <w:pPr>
        <w:rPr>
          <w:rFonts w:ascii="Century Gothic" w:hAnsi="Century Gothic" w:cs="Helvetica Neue"/>
          <w:color w:val="535353"/>
          <w:sz w:val="22"/>
          <w:szCs w:val="22"/>
          <w:lang w:val="en-US" w:eastAsia="ja-JP"/>
        </w:rPr>
      </w:pPr>
    </w:p>
    <w:p w14:paraId="70657265" w14:textId="77777777" w:rsidR="003A7E51" w:rsidRPr="003A7E51" w:rsidRDefault="003A7E51" w:rsidP="003A7E51">
      <w:pPr>
        <w:rPr>
          <w:rFonts w:ascii="Century Gothic" w:hAnsi="Century Gothic" w:cs="Helvetica Neue"/>
          <w:sz w:val="22"/>
          <w:szCs w:val="22"/>
          <w:lang w:val="en-US" w:eastAsia="ja-JP"/>
        </w:rPr>
      </w:pPr>
    </w:p>
    <w:p w14:paraId="03F6E1AC" w14:textId="7EE2877F" w:rsidR="003A7E51" w:rsidRPr="003A7E51" w:rsidRDefault="003A7E51" w:rsidP="003A7E51">
      <w:pPr>
        <w:tabs>
          <w:tab w:val="left" w:pos="1728"/>
        </w:tabs>
        <w:rPr>
          <w:rFonts w:ascii="Century Gothic" w:hAnsi="Century Gothic" w:cs="Helvetica Neue"/>
          <w:sz w:val="22"/>
          <w:szCs w:val="22"/>
          <w:lang w:val="en-US" w:eastAsia="ja-JP"/>
        </w:rPr>
      </w:pPr>
      <w:r>
        <w:rPr>
          <w:rFonts w:ascii="Century Gothic" w:hAnsi="Century Gothic" w:cs="Helvetica Neue"/>
          <w:sz w:val="22"/>
          <w:szCs w:val="22"/>
          <w:lang w:val="en-US" w:eastAsia="ja-JP"/>
        </w:rPr>
        <w:tab/>
      </w:r>
    </w:p>
    <w:sectPr w:rsidR="003A7E51" w:rsidRPr="003A7E51" w:rsidSect="007B0174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entury Gothic">
    <w:panose1 w:val="020B0502020202020204"/>
    <w:charset w:val="00"/>
    <w:family w:val="auto"/>
    <w:pitch w:val="variable"/>
    <w:sig w:usb0="00000003" w:usb1="00000000" w:usb2="00000000" w:usb3="00000000" w:csb0="00000001" w:csb1="00000000"/>
  </w:font>
  <w:font w:name="Helvetica Neue">
    <w:panose1 w:val="02000503000000020004"/>
    <w:charset w:val="00"/>
    <w:family w:val="auto"/>
    <w:pitch w:val="variable"/>
    <w:sig w:usb0="80000067" w:usb1="00000000" w:usb2="00000000" w:usb3="00000000" w:csb0="00000001" w:csb1="00000000"/>
  </w:font>
  <w:font w:name="Baskerville Semibold">
    <w:panose1 w:val="02020702070400020203"/>
    <w:charset w:val="00"/>
    <w:family w:val="auto"/>
    <w:pitch w:val="variable"/>
    <w:sig w:usb0="80000063" w:usb1="00000000" w:usb2="00000000" w:usb3="00000000" w:csb0="000001FB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9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0174"/>
    <w:rsid w:val="000006B3"/>
    <w:rsid w:val="0002094D"/>
    <w:rsid w:val="0014309A"/>
    <w:rsid w:val="001C3FE8"/>
    <w:rsid w:val="00213795"/>
    <w:rsid w:val="002A71D9"/>
    <w:rsid w:val="002E2B56"/>
    <w:rsid w:val="00351551"/>
    <w:rsid w:val="003A13E8"/>
    <w:rsid w:val="003A7E51"/>
    <w:rsid w:val="00422F83"/>
    <w:rsid w:val="0046369F"/>
    <w:rsid w:val="00600296"/>
    <w:rsid w:val="006C2450"/>
    <w:rsid w:val="006D447F"/>
    <w:rsid w:val="006E000A"/>
    <w:rsid w:val="006E01AA"/>
    <w:rsid w:val="006F2660"/>
    <w:rsid w:val="00743CE0"/>
    <w:rsid w:val="00765097"/>
    <w:rsid w:val="0078533D"/>
    <w:rsid w:val="007B0174"/>
    <w:rsid w:val="008A64E4"/>
    <w:rsid w:val="008E17A3"/>
    <w:rsid w:val="0091394F"/>
    <w:rsid w:val="009C27E0"/>
    <w:rsid w:val="00A15A4B"/>
    <w:rsid w:val="00AB4470"/>
    <w:rsid w:val="00B016B2"/>
    <w:rsid w:val="00B5366D"/>
    <w:rsid w:val="00C3187B"/>
    <w:rsid w:val="00C75C14"/>
    <w:rsid w:val="00D068C5"/>
    <w:rsid w:val="00D1690B"/>
    <w:rsid w:val="00D4784E"/>
    <w:rsid w:val="00DD5BEC"/>
    <w:rsid w:val="00E17C6C"/>
    <w:rsid w:val="00EC67F5"/>
    <w:rsid w:val="00EF7DE3"/>
    <w:rsid w:val="00F753AE"/>
    <w:rsid w:val="00FC3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oNotEmbedSmartTags/>
  <w:decimalSymbol w:val="."/>
  <w:listSeparator w:val=","/>
  <w14:docId w14:val="7C63FC77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GB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F84E45"/>
    <w:rPr>
      <w:rFonts w:ascii="Lucida Grande" w:hAnsi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GB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F84E45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269</Words>
  <Characters>1539</Characters>
  <Application>Microsoft Macintosh Word</Application>
  <DocSecurity>0</DocSecurity>
  <Lines>12</Lines>
  <Paragraphs>3</Paragraphs>
  <ScaleCrop>false</ScaleCrop>
  <Company/>
  <LinksUpToDate>false</LinksUpToDate>
  <CharactersWithSpaces>1805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Andy A'Court</dc:creator>
  <cp:keywords/>
  <dc:description/>
  <cp:lastModifiedBy>Andy A'Court</cp:lastModifiedBy>
  <cp:revision>2</cp:revision>
  <cp:lastPrinted>2013-07-28T09:35:00Z</cp:lastPrinted>
  <dcterms:created xsi:type="dcterms:W3CDTF">2013-07-28T09:38:00Z</dcterms:created>
  <dcterms:modified xsi:type="dcterms:W3CDTF">2013-07-28T09:38:00Z</dcterms:modified>
</cp:coreProperties>
</file>