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F4" w:rsidRPr="00D967F4" w:rsidRDefault="00D967F4" w:rsidP="00D967F4">
      <w:pPr>
        <w:shd w:val="clear" w:color="auto" w:fill="FFFFFF"/>
        <w:spacing w:after="0" w:line="240" w:lineRule="auto"/>
        <w:rPr>
          <w:rFonts w:ascii="Arial" w:eastAsia="Times New Roman" w:hAnsi="Arial" w:cs="Arial"/>
          <w:color w:val="444444"/>
          <w:sz w:val="18"/>
          <w:szCs w:val="18"/>
          <w:lang w:eastAsia="it-IT"/>
        </w:rPr>
      </w:pPr>
      <w:proofErr w:type="spellStart"/>
      <w:r w:rsidRPr="00D967F4">
        <w:rPr>
          <w:rFonts w:ascii="Arial" w:eastAsia="Times New Roman" w:hAnsi="Arial" w:cs="Arial"/>
          <w:color w:val="444444"/>
          <w:sz w:val="18"/>
          <w:szCs w:val="18"/>
          <w:lang w:eastAsia="it-IT"/>
        </w:rPr>
        <w:t>Anila</w:t>
      </w:r>
      <w:proofErr w:type="spellEnd"/>
      <w:r w:rsidRPr="00D967F4">
        <w:rPr>
          <w:rFonts w:ascii="Arial" w:eastAsia="Times New Roman" w:hAnsi="Arial" w:cs="Arial"/>
          <w:color w:val="444444"/>
          <w:sz w:val="18"/>
          <w:szCs w:val="18"/>
          <w:lang w:eastAsia="it-IT"/>
        </w:rPr>
        <w:t xml:space="preserve"> </w:t>
      </w:r>
      <w:proofErr w:type="spellStart"/>
      <w:r w:rsidRPr="00D967F4">
        <w:rPr>
          <w:rFonts w:ascii="Arial" w:eastAsia="Times New Roman" w:hAnsi="Arial" w:cs="Arial"/>
          <w:color w:val="444444"/>
          <w:sz w:val="18"/>
          <w:szCs w:val="18"/>
          <w:lang w:eastAsia="it-IT"/>
        </w:rPr>
        <w:t>Ciccone</w:t>
      </w:r>
      <w:proofErr w:type="spellEnd"/>
    </w:p>
    <w:p w:rsidR="00D967F4" w:rsidRDefault="00D967F4" w:rsidP="00D967F4">
      <w:pPr>
        <w:shd w:val="clear" w:color="auto" w:fill="FFFFFF"/>
        <w:spacing w:after="240" w:line="240" w:lineRule="auto"/>
        <w:rPr>
          <w:rFonts w:ascii="Arial" w:eastAsia="Times New Roman" w:hAnsi="Arial" w:cs="Arial"/>
          <w:color w:val="444444"/>
          <w:sz w:val="18"/>
          <w:szCs w:val="18"/>
          <w:lang w:eastAsia="it-IT"/>
        </w:rPr>
      </w:pPr>
      <w:r w:rsidRPr="00D967F4">
        <w:rPr>
          <w:rFonts w:ascii="Arial" w:eastAsia="Times New Roman" w:hAnsi="Arial" w:cs="Arial"/>
          <w:color w:val="444444"/>
          <w:sz w:val="18"/>
          <w:szCs w:val="18"/>
          <w:lang w:eastAsia="it-IT"/>
        </w:rPr>
        <w:t xml:space="preserve">Nasce nel 1969 a Durazzo (Albania).Nel 1983, nella sua città, partecipa, vincendolo, ad un concorso di pittura ed acquisisce il diritto di continuare gli studi artistici presso l'istituto d'Arte di Durazzo.Nel 1987 consegue il Diploma. Ha partecipato a tutte le mostre organizzate dalla Scuola e dalla Galleria d'Arte della sua città. Per quattro anni ha, inoltre, insegnato disegno presso una scuola media di Durazzo. Vive in Italia dal 1994 dove è sposata ed è madre di due figli. Una condizione che non le ha impedito di seguire il suo grande amore per l'arte, e tra la nostra gente ha proseguito la sua carriera artistica. Ha partecipato alla mostra contemporanea ' ARMONIE </w:t>
      </w:r>
      <w:proofErr w:type="spellStart"/>
      <w:r w:rsidRPr="00D967F4">
        <w:rPr>
          <w:rFonts w:ascii="Arial" w:eastAsia="Times New Roman" w:hAnsi="Arial" w:cs="Arial"/>
          <w:color w:val="444444"/>
          <w:sz w:val="18"/>
          <w:szCs w:val="18"/>
          <w:lang w:eastAsia="it-IT"/>
        </w:rPr>
        <w:t>DI</w:t>
      </w:r>
      <w:proofErr w:type="spellEnd"/>
      <w:r w:rsidRPr="00D967F4">
        <w:rPr>
          <w:rFonts w:ascii="Arial" w:eastAsia="Times New Roman" w:hAnsi="Arial" w:cs="Arial"/>
          <w:color w:val="444444"/>
          <w:sz w:val="18"/>
          <w:szCs w:val="18"/>
          <w:lang w:eastAsia="it-IT"/>
        </w:rPr>
        <w:t xml:space="preserve"> MAGGIO ' organizzata a </w:t>
      </w:r>
      <w:proofErr w:type="spellStart"/>
      <w:r w:rsidRPr="00D967F4">
        <w:rPr>
          <w:rFonts w:ascii="Arial" w:eastAsia="Times New Roman" w:hAnsi="Arial" w:cs="Arial"/>
          <w:color w:val="444444"/>
          <w:sz w:val="18"/>
          <w:szCs w:val="18"/>
          <w:lang w:eastAsia="it-IT"/>
        </w:rPr>
        <w:t>Vacri</w:t>
      </w:r>
      <w:proofErr w:type="spellEnd"/>
      <w:r w:rsidRPr="00D967F4">
        <w:rPr>
          <w:rFonts w:ascii="Arial" w:eastAsia="Times New Roman" w:hAnsi="Arial" w:cs="Arial"/>
          <w:color w:val="444444"/>
          <w:sz w:val="18"/>
          <w:szCs w:val="18"/>
          <w:lang w:eastAsia="it-IT"/>
        </w:rPr>
        <w:t xml:space="preserve"> nel 2003. Nel luglio dello stesso anno segue ' EMOZIONE </w:t>
      </w:r>
      <w:proofErr w:type="spellStart"/>
      <w:r w:rsidRPr="00D967F4">
        <w:rPr>
          <w:rFonts w:ascii="Arial" w:eastAsia="Times New Roman" w:hAnsi="Arial" w:cs="Arial"/>
          <w:color w:val="444444"/>
          <w:sz w:val="18"/>
          <w:szCs w:val="18"/>
          <w:lang w:eastAsia="it-IT"/>
        </w:rPr>
        <w:t>DI</w:t>
      </w:r>
      <w:proofErr w:type="spellEnd"/>
      <w:r w:rsidRPr="00D967F4">
        <w:rPr>
          <w:rFonts w:ascii="Arial" w:eastAsia="Times New Roman" w:hAnsi="Arial" w:cs="Arial"/>
          <w:color w:val="444444"/>
          <w:sz w:val="18"/>
          <w:szCs w:val="18"/>
          <w:lang w:eastAsia="it-IT"/>
        </w:rPr>
        <w:t xml:space="preserve"> COLORI ' , la sua prima personale, e dopo partecipa a </w:t>
      </w:r>
      <w:proofErr w:type="spellStart"/>
      <w:r w:rsidRPr="00D967F4">
        <w:rPr>
          <w:rFonts w:ascii="Arial" w:eastAsia="Times New Roman" w:hAnsi="Arial" w:cs="Arial"/>
          <w:color w:val="444444"/>
          <w:sz w:val="18"/>
          <w:szCs w:val="18"/>
          <w:lang w:eastAsia="it-IT"/>
        </w:rPr>
        <w:t>Vacri</w:t>
      </w:r>
      <w:proofErr w:type="spellEnd"/>
      <w:r w:rsidRPr="00D967F4">
        <w:rPr>
          <w:rFonts w:ascii="Arial" w:eastAsia="Times New Roman" w:hAnsi="Arial" w:cs="Arial"/>
          <w:color w:val="444444"/>
          <w:sz w:val="18"/>
          <w:szCs w:val="18"/>
          <w:lang w:eastAsia="it-IT"/>
        </w:rPr>
        <w:t xml:space="preserve"> al' estemporanea ' CALICE SOTTO LE STELLE ' . Alla Bottega dell'Arte di Chieti, nell'ambito delle manifestazioni del MAGGIO TEATINO EDIZIONE 2005, espone le sue opere nella collettiva ' ART' E' DONO - mostra d'arte per l'Economia di Comunione'. Nel luglio dello stesso anno, a </w:t>
      </w:r>
      <w:proofErr w:type="spellStart"/>
      <w:r w:rsidRPr="00D967F4">
        <w:rPr>
          <w:rFonts w:ascii="Arial" w:eastAsia="Times New Roman" w:hAnsi="Arial" w:cs="Arial"/>
          <w:color w:val="444444"/>
          <w:sz w:val="18"/>
          <w:szCs w:val="18"/>
          <w:lang w:eastAsia="it-IT"/>
        </w:rPr>
        <w:t>Villamagna</w:t>
      </w:r>
      <w:proofErr w:type="spellEnd"/>
      <w:r w:rsidRPr="00D967F4">
        <w:rPr>
          <w:rFonts w:ascii="Arial" w:eastAsia="Times New Roman" w:hAnsi="Arial" w:cs="Arial"/>
          <w:color w:val="444444"/>
          <w:sz w:val="18"/>
          <w:szCs w:val="18"/>
          <w:lang w:eastAsia="it-IT"/>
        </w:rPr>
        <w:t xml:space="preserve">, si ripropone al' interno di una collettiva per l'Economia di Comunione. 2005 partecipa con successo al' estemporanea ' I COLORI NEL CAMPO DA GOLF ' a </w:t>
      </w:r>
      <w:proofErr w:type="spellStart"/>
      <w:r w:rsidRPr="00D967F4">
        <w:rPr>
          <w:rFonts w:ascii="Arial" w:eastAsia="Times New Roman" w:hAnsi="Arial" w:cs="Arial"/>
          <w:color w:val="444444"/>
          <w:sz w:val="18"/>
          <w:szCs w:val="18"/>
          <w:lang w:eastAsia="it-IT"/>
        </w:rPr>
        <w:t>Miglianico</w:t>
      </w:r>
      <w:proofErr w:type="spellEnd"/>
      <w:r w:rsidRPr="00D967F4">
        <w:rPr>
          <w:rFonts w:ascii="Arial" w:eastAsia="Times New Roman" w:hAnsi="Arial" w:cs="Arial"/>
          <w:color w:val="444444"/>
          <w:sz w:val="18"/>
          <w:szCs w:val="18"/>
          <w:lang w:eastAsia="it-IT"/>
        </w:rPr>
        <w:t xml:space="preserve">, dove viene premiata con il quinto premio. A settembre 2005 partecipa ad una estemporanea a Ripa Teatina. A luglio del 2006, presenta per la prima volta le sue opere al pubblico di </w:t>
      </w:r>
      <w:proofErr w:type="spellStart"/>
      <w:r w:rsidRPr="00D967F4">
        <w:rPr>
          <w:rFonts w:ascii="Arial" w:eastAsia="Times New Roman" w:hAnsi="Arial" w:cs="Arial"/>
          <w:color w:val="444444"/>
          <w:sz w:val="18"/>
          <w:szCs w:val="18"/>
          <w:lang w:eastAsia="it-IT"/>
        </w:rPr>
        <w:t>Guardiagrele</w:t>
      </w:r>
      <w:proofErr w:type="spellEnd"/>
      <w:r w:rsidRPr="00D967F4">
        <w:rPr>
          <w:rFonts w:ascii="Arial" w:eastAsia="Times New Roman" w:hAnsi="Arial" w:cs="Arial"/>
          <w:color w:val="444444"/>
          <w:sz w:val="18"/>
          <w:szCs w:val="18"/>
          <w:lang w:eastAsia="it-IT"/>
        </w:rPr>
        <w:t xml:space="preserve">. 2007 L' associazione culturale ' Città Amica ' con il patrocinio del Comune di Chieti organizza la prima estemporanee nazionale di pittura ' ARTEATE ' dove viene premiata con l'unico PREMIO SPECIALE riservato ai artisti d' Abruzzo. Ottobre 2008, partecipa in una collettiva La forza nel colore a Palombaro Sabina (Roma). Agosto Collettiva nella Taverna di Popoli. Collettiva a dicembre 2009 nella Bottega D'Arte di Chieti. mostra di beneficenza. Collettiva a febbraio 2010 nella Galleria </w:t>
      </w:r>
      <w:proofErr w:type="spellStart"/>
      <w:r w:rsidRPr="00D967F4">
        <w:rPr>
          <w:rFonts w:ascii="Arial" w:eastAsia="Times New Roman" w:hAnsi="Arial" w:cs="Arial"/>
          <w:color w:val="444444"/>
          <w:sz w:val="18"/>
          <w:szCs w:val="18"/>
          <w:lang w:eastAsia="it-IT"/>
        </w:rPr>
        <w:t>AmArt</w:t>
      </w:r>
      <w:proofErr w:type="spellEnd"/>
      <w:r w:rsidRPr="00D967F4">
        <w:rPr>
          <w:rFonts w:ascii="Arial" w:eastAsia="Times New Roman" w:hAnsi="Arial" w:cs="Arial"/>
          <w:color w:val="444444"/>
          <w:sz w:val="18"/>
          <w:szCs w:val="18"/>
          <w:lang w:eastAsia="it-IT"/>
        </w:rPr>
        <w:t xml:space="preserve"> Bruxelles.</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 xml:space="preserve">Artista selezionata nel 1° Premio Internazionale per il Trofeo della città di New York 2009. 2010 espone di nuovo le sue opere a </w:t>
      </w:r>
      <w:proofErr w:type="spellStart"/>
      <w:r w:rsidRPr="00D967F4">
        <w:rPr>
          <w:rFonts w:ascii="Arial" w:eastAsia="Times New Roman" w:hAnsi="Arial" w:cs="Arial"/>
          <w:color w:val="444444"/>
          <w:sz w:val="18"/>
          <w:szCs w:val="18"/>
          <w:lang w:eastAsia="it-IT"/>
        </w:rPr>
        <w:t>Villamagna</w:t>
      </w:r>
      <w:proofErr w:type="spellEnd"/>
      <w:r w:rsidRPr="00D967F4">
        <w:rPr>
          <w:rFonts w:ascii="Arial" w:eastAsia="Times New Roman" w:hAnsi="Arial" w:cs="Arial"/>
          <w:color w:val="444444"/>
          <w:sz w:val="18"/>
          <w:szCs w:val="18"/>
          <w:lang w:eastAsia="it-IT"/>
        </w:rPr>
        <w:t xml:space="preserve"> con una personale.</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Premio 'David di Michelangelo' 2010 Lecce</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Premio 'Salvo D'Acquisto' per i diritti umani 2010</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Premio 'Ercole di Brindisi' e Nomina di Ambasciatrice del arte Mediterranea.</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Premio 'Giorgione' a Firenze. 2011</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 xml:space="preserve">Premio ' </w:t>
      </w:r>
      <w:proofErr w:type="spellStart"/>
      <w:r w:rsidRPr="00D967F4">
        <w:rPr>
          <w:rFonts w:ascii="Arial" w:eastAsia="Times New Roman" w:hAnsi="Arial" w:cs="Arial"/>
          <w:color w:val="444444"/>
          <w:sz w:val="18"/>
          <w:szCs w:val="18"/>
          <w:lang w:eastAsia="it-IT"/>
        </w:rPr>
        <w:t>Albanian</w:t>
      </w:r>
      <w:proofErr w:type="spellEnd"/>
      <w:r w:rsidRPr="00D967F4">
        <w:rPr>
          <w:rFonts w:ascii="Arial" w:eastAsia="Times New Roman" w:hAnsi="Arial" w:cs="Arial"/>
          <w:color w:val="444444"/>
          <w:sz w:val="18"/>
          <w:szCs w:val="18"/>
          <w:lang w:eastAsia="it-IT"/>
        </w:rPr>
        <w:t xml:space="preserve"> </w:t>
      </w:r>
      <w:proofErr w:type="spellStart"/>
      <w:r w:rsidRPr="00D967F4">
        <w:rPr>
          <w:rFonts w:ascii="Arial" w:eastAsia="Times New Roman" w:hAnsi="Arial" w:cs="Arial"/>
          <w:color w:val="444444"/>
          <w:sz w:val="18"/>
          <w:szCs w:val="18"/>
          <w:lang w:eastAsia="it-IT"/>
        </w:rPr>
        <w:t>Excellence</w:t>
      </w:r>
      <w:proofErr w:type="spellEnd"/>
      <w:r w:rsidRPr="00D967F4">
        <w:rPr>
          <w:rFonts w:ascii="Arial" w:eastAsia="Times New Roman" w:hAnsi="Arial" w:cs="Arial"/>
          <w:color w:val="444444"/>
          <w:sz w:val="18"/>
          <w:szCs w:val="18"/>
          <w:lang w:eastAsia="it-IT"/>
        </w:rPr>
        <w:t>' 2012</w:t>
      </w:r>
    </w:p>
    <w:p w:rsidR="00D967F4" w:rsidRDefault="00D967F4" w:rsidP="00D967F4">
      <w:pPr>
        <w:shd w:val="clear" w:color="auto" w:fill="FFFFFF"/>
        <w:spacing w:after="240" w:line="240" w:lineRule="auto"/>
        <w:rPr>
          <w:rFonts w:ascii="Arial" w:eastAsia="Times New Roman" w:hAnsi="Arial" w:cs="Arial"/>
          <w:color w:val="444444"/>
          <w:sz w:val="18"/>
          <w:lang w:eastAsia="it-IT"/>
        </w:rPr>
      </w:pPr>
      <w:r>
        <w:rPr>
          <w:rFonts w:ascii="Arial" w:eastAsia="Times New Roman" w:hAnsi="Arial" w:cs="Arial"/>
          <w:color w:val="444444"/>
          <w:sz w:val="18"/>
          <w:szCs w:val="18"/>
          <w:lang w:eastAsia="it-IT"/>
        </w:rPr>
        <w:t xml:space="preserve">L’Accademia santa Sara conferisce il Premio Oscar dell’Arte. Presidente Cav. Flavio De Gregorio </w:t>
      </w:r>
      <w:r w:rsidRPr="00D967F4">
        <w:rPr>
          <w:rFonts w:ascii="Arial" w:eastAsia="Times New Roman" w:hAnsi="Arial" w:cs="Arial"/>
          <w:color w:val="444444"/>
          <w:sz w:val="18"/>
          <w:lang w:eastAsia="it-IT"/>
        </w:rPr>
        <w:t> </w:t>
      </w:r>
    </w:p>
    <w:p w:rsidR="00D967F4" w:rsidRDefault="00D967F4" w:rsidP="00D967F4">
      <w:pPr>
        <w:shd w:val="clear" w:color="auto" w:fill="FFFFFF"/>
        <w:spacing w:after="240" w:line="240" w:lineRule="auto"/>
        <w:rPr>
          <w:rFonts w:ascii="Arial" w:eastAsia="Times New Roman" w:hAnsi="Arial" w:cs="Arial"/>
          <w:color w:val="444444"/>
          <w:sz w:val="18"/>
          <w:lang w:eastAsia="it-IT"/>
        </w:rPr>
      </w:pPr>
      <w:r>
        <w:rPr>
          <w:rFonts w:ascii="Arial" w:eastAsia="Times New Roman" w:hAnsi="Arial" w:cs="Arial"/>
          <w:color w:val="444444"/>
          <w:sz w:val="18"/>
          <w:lang w:eastAsia="it-IT"/>
        </w:rPr>
        <w:t>Le sue opere fanno parte di collezioni private in America, Finlandia, Svizzera, Italia, Albania.</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Critiche: Hanno scritto di lei...</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La Cronaca d'Abruzzo scrive di lei che la sua arte rivela una notevole sensibilità espressa soprattutto dai paesaggi ricchi di colore, luce, di ricerca e a volte intensa di momenti emotivi, che in qualche quadro sembrano scivolare nella malinconia di un ricordo, di qualcosa che è passato ma che ritrova memoria in quello che è dipinto, una bella prova, apprezzata dai visitatori della ' personale ' , soprattutto da chi ammira l' arte figurativa naturalistica , campo dove l' artista si muove con molta padronanza e con ottimi risultati.</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Il Tempo:</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 xml:space="preserve">La sig. </w:t>
      </w:r>
      <w:proofErr w:type="spellStart"/>
      <w:r w:rsidRPr="00D967F4">
        <w:rPr>
          <w:rFonts w:ascii="Arial" w:eastAsia="Times New Roman" w:hAnsi="Arial" w:cs="Arial"/>
          <w:color w:val="444444"/>
          <w:sz w:val="18"/>
          <w:szCs w:val="18"/>
          <w:lang w:eastAsia="it-IT"/>
        </w:rPr>
        <w:t>Ciccone</w:t>
      </w:r>
      <w:proofErr w:type="spellEnd"/>
      <w:r w:rsidRPr="00D967F4">
        <w:rPr>
          <w:rFonts w:ascii="Arial" w:eastAsia="Times New Roman" w:hAnsi="Arial" w:cs="Arial"/>
          <w:color w:val="444444"/>
          <w:sz w:val="18"/>
          <w:szCs w:val="18"/>
          <w:lang w:eastAsia="it-IT"/>
        </w:rPr>
        <w:t xml:space="preserve"> mostra un forte, sicuro temperamento pittorico: le sue qualità emergono in particolare nella sua produzione più recente che propone un figurativo moderno, particolarmente interessante.</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 xml:space="preserve">S. </w:t>
      </w:r>
      <w:proofErr w:type="spellStart"/>
      <w:r w:rsidRPr="00D967F4">
        <w:rPr>
          <w:rFonts w:ascii="Arial" w:eastAsia="Times New Roman" w:hAnsi="Arial" w:cs="Arial"/>
          <w:color w:val="444444"/>
          <w:sz w:val="18"/>
          <w:szCs w:val="18"/>
          <w:lang w:eastAsia="it-IT"/>
        </w:rPr>
        <w:t>Bogi</w:t>
      </w:r>
      <w:proofErr w:type="spellEnd"/>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 xml:space="preserve">La pennellata pastosa, materica della sig. </w:t>
      </w:r>
      <w:proofErr w:type="spellStart"/>
      <w:r w:rsidRPr="00D967F4">
        <w:rPr>
          <w:rFonts w:ascii="Arial" w:eastAsia="Times New Roman" w:hAnsi="Arial" w:cs="Arial"/>
          <w:color w:val="444444"/>
          <w:sz w:val="18"/>
          <w:szCs w:val="18"/>
          <w:lang w:eastAsia="it-IT"/>
        </w:rPr>
        <w:t>Ciccone</w:t>
      </w:r>
      <w:proofErr w:type="spellEnd"/>
      <w:r w:rsidRPr="00D967F4">
        <w:rPr>
          <w:rFonts w:ascii="Arial" w:eastAsia="Times New Roman" w:hAnsi="Arial" w:cs="Arial"/>
          <w:color w:val="444444"/>
          <w:sz w:val="18"/>
          <w:szCs w:val="18"/>
          <w:lang w:eastAsia="it-IT"/>
        </w:rPr>
        <w:t xml:space="preserve"> sembra voler restituire lo spessore , la consistenza di una realtà tangibile ed al contempo , trasfigurata dal' emozione vivida che ne accompagna il ricordo, la flora rigogliosa travolge gioiosamente l' osservatore in quanto pervasa di una vitalità pura, liberata</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 xml:space="preserve">Romeo </w:t>
      </w:r>
      <w:proofErr w:type="spellStart"/>
      <w:r w:rsidRPr="00D967F4">
        <w:rPr>
          <w:rFonts w:ascii="Arial" w:eastAsia="Times New Roman" w:hAnsi="Arial" w:cs="Arial"/>
          <w:color w:val="444444"/>
          <w:sz w:val="18"/>
          <w:szCs w:val="18"/>
          <w:lang w:eastAsia="it-IT"/>
        </w:rPr>
        <w:t>Aracri</w:t>
      </w:r>
      <w:proofErr w:type="spellEnd"/>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Composizione di una accentuazione sentimentale intensa in cui l'artista concentra la sua forza nella stratificazione piena del colore che acquista la sua essenza nel gioco delle luci e delle ombre che si distribuiscono sulla tela con una vitalità' spontanea. Pittura del racconto in cui si aprono sulla tela le ansie e i segreti del cuore per liberarsi nello spazio del soggetto come per rivivere o semplicemente per ricordare. Tonalità' distribuite con saggezza e talento per ricamare non solo ambienti, acque ,alberi e cielo ma per svelare i suoi sentimenti che si raccontano nel melodioso susseguirsi dei pigmenti intensi e comunicativi. Pittura del cuore certamente ma che non dice tutto anzi nasconde i suoi desideri più' intimi.</w:t>
      </w:r>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r>
      <w:r w:rsidRPr="00D967F4">
        <w:rPr>
          <w:rFonts w:ascii="Arial" w:eastAsia="Times New Roman" w:hAnsi="Arial" w:cs="Arial"/>
          <w:color w:val="444444"/>
          <w:sz w:val="18"/>
          <w:szCs w:val="18"/>
          <w:lang w:eastAsia="it-IT"/>
        </w:rPr>
        <w:br/>
        <w:t xml:space="preserve">Prof.ssa Anna Francesca </w:t>
      </w:r>
      <w:proofErr w:type="spellStart"/>
      <w:r w:rsidRPr="00D967F4">
        <w:rPr>
          <w:rFonts w:ascii="Arial" w:eastAsia="Times New Roman" w:hAnsi="Arial" w:cs="Arial"/>
          <w:color w:val="444444"/>
          <w:sz w:val="18"/>
          <w:szCs w:val="18"/>
          <w:lang w:eastAsia="it-IT"/>
        </w:rPr>
        <w:t>Biondolillo</w:t>
      </w:r>
      <w:proofErr w:type="spellEnd"/>
      <w:r w:rsidRPr="00D967F4">
        <w:rPr>
          <w:rFonts w:ascii="Arial" w:eastAsia="Times New Roman" w:hAnsi="Arial" w:cs="Arial"/>
          <w:color w:val="444444"/>
          <w:sz w:val="18"/>
          <w:lang w:eastAsia="it-IT"/>
        </w:rPr>
        <w:t> </w:t>
      </w:r>
      <w:r w:rsidRPr="00D967F4">
        <w:rPr>
          <w:rFonts w:ascii="Arial" w:eastAsia="Times New Roman" w:hAnsi="Arial" w:cs="Arial"/>
          <w:color w:val="444444"/>
          <w:sz w:val="18"/>
          <w:szCs w:val="18"/>
          <w:lang w:eastAsia="it-IT"/>
        </w:rPr>
        <w:br/>
        <w:t>La singolare tecnica e la spiccata comunicazione di emozioni, danno vigore ad un elaborato da qui emerge l'alto talento artistico.</w:t>
      </w:r>
      <w:r w:rsidRPr="00D967F4">
        <w:rPr>
          <w:rFonts w:ascii="Arial" w:eastAsia="Times New Roman" w:hAnsi="Arial" w:cs="Arial"/>
          <w:color w:val="444444"/>
          <w:sz w:val="18"/>
          <w:lang w:eastAsia="it-IT"/>
        </w:rPr>
        <w:t> </w:t>
      </w:r>
    </w:p>
    <w:p w:rsidR="00D967F4" w:rsidRDefault="00D967F4" w:rsidP="00D967F4">
      <w:pPr>
        <w:shd w:val="clear" w:color="auto" w:fill="FFFFFF"/>
        <w:spacing w:after="240" w:line="240" w:lineRule="auto"/>
        <w:rPr>
          <w:rFonts w:ascii="Arial" w:eastAsia="Times New Roman" w:hAnsi="Arial" w:cs="Arial"/>
          <w:color w:val="444444"/>
          <w:sz w:val="18"/>
          <w:lang w:eastAsia="it-IT"/>
        </w:rPr>
      </w:pPr>
      <w:r>
        <w:rPr>
          <w:rFonts w:ascii="Arial" w:eastAsia="Times New Roman" w:hAnsi="Arial" w:cs="Arial"/>
          <w:color w:val="444444"/>
          <w:sz w:val="18"/>
          <w:lang w:eastAsia="it-IT"/>
        </w:rPr>
        <w:t>Flavio de Gregorio</w:t>
      </w:r>
    </w:p>
    <w:p w:rsidR="00D967F4" w:rsidRDefault="00D967F4" w:rsidP="00D967F4">
      <w:pPr>
        <w:shd w:val="clear" w:color="auto" w:fill="FFFFFF"/>
        <w:spacing w:after="240" w:line="240" w:lineRule="auto"/>
        <w:rPr>
          <w:rFonts w:ascii="Arial" w:eastAsia="Times New Roman" w:hAnsi="Arial" w:cs="Arial"/>
          <w:color w:val="444444"/>
          <w:sz w:val="18"/>
          <w:lang w:eastAsia="it-IT"/>
        </w:rPr>
      </w:pPr>
      <w:r>
        <w:rPr>
          <w:rFonts w:ascii="Arial" w:eastAsia="Times New Roman" w:hAnsi="Arial" w:cs="Arial"/>
          <w:color w:val="444444"/>
          <w:sz w:val="18"/>
          <w:lang w:eastAsia="it-IT"/>
        </w:rPr>
        <w:t xml:space="preserve">Il sostanziale riordino percettivo atto a far rivivere metamorfosi a colori, pone il soggetto innanzi ad una proverbiale espressività concettuale capace di meglio definire la struttura pittorica di </w:t>
      </w:r>
      <w:proofErr w:type="spellStart"/>
      <w:r>
        <w:rPr>
          <w:rFonts w:ascii="Arial" w:eastAsia="Times New Roman" w:hAnsi="Arial" w:cs="Arial"/>
          <w:color w:val="444444"/>
          <w:sz w:val="18"/>
          <w:lang w:eastAsia="it-IT"/>
        </w:rPr>
        <w:t>Anila</w:t>
      </w:r>
      <w:proofErr w:type="spellEnd"/>
      <w:r>
        <w:rPr>
          <w:rFonts w:ascii="Arial" w:eastAsia="Times New Roman" w:hAnsi="Arial" w:cs="Arial"/>
          <w:color w:val="444444"/>
          <w:sz w:val="18"/>
          <w:lang w:eastAsia="it-IT"/>
        </w:rPr>
        <w:t xml:space="preserve"> </w:t>
      </w:r>
      <w:proofErr w:type="spellStart"/>
      <w:r>
        <w:rPr>
          <w:rFonts w:ascii="Arial" w:eastAsia="Times New Roman" w:hAnsi="Arial" w:cs="Arial"/>
          <w:color w:val="444444"/>
          <w:sz w:val="18"/>
          <w:lang w:eastAsia="it-IT"/>
        </w:rPr>
        <w:t>Dekovelli</w:t>
      </w:r>
      <w:proofErr w:type="spellEnd"/>
      <w:r>
        <w:rPr>
          <w:rFonts w:ascii="Arial" w:eastAsia="Times New Roman" w:hAnsi="Arial" w:cs="Arial"/>
          <w:color w:val="444444"/>
          <w:sz w:val="18"/>
          <w:lang w:eastAsia="it-IT"/>
        </w:rPr>
        <w:t xml:space="preserve"> </w:t>
      </w:r>
      <w:proofErr w:type="spellStart"/>
      <w:r>
        <w:rPr>
          <w:rFonts w:ascii="Arial" w:eastAsia="Times New Roman" w:hAnsi="Arial" w:cs="Arial"/>
          <w:color w:val="444444"/>
          <w:sz w:val="18"/>
          <w:lang w:eastAsia="it-IT"/>
        </w:rPr>
        <w:t>Ciccone</w:t>
      </w:r>
      <w:proofErr w:type="spellEnd"/>
      <w:r>
        <w:rPr>
          <w:rFonts w:ascii="Arial" w:eastAsia="Times New Roman" w:hAnsi="Arial" w:cs="Arial"/>
          <w:color w:val="444444"/>
          <w:sz w:val="18"/>
          <w:lang w:eastAsia="it-IT"/>
        </w:rPr>
        <w:t>. Un trapasso scenograficamente celato da presenze pensierose in contesti sociali degni di essere così valorizzati e che nella pittura espressionistica moderano la capacità riassuntiva al fine di disporre coerentemente lì efficacia gestualità nonché la disposizione cromatica, candidamente circoscritta da effetti e sfumature calibrante e ricche di intensità emotiva.</w:t>
      </w:r>
    </w:p>
    <w:p w:rsidR="00D967F4" w:rsidRPr="00D967F4" w:rsidRDefault="00D967F4" w:rsidP="00D967F4">
      <w:pPr>
        <w:shd w:val="clear" w:color="auto" w:fill="FFFFFF"/>
        <w:spacing w:after="240" w:line="240" w:lineRule="auto"/>
        <w:rPr>
          <w:rFonts w:ascii="Arial" w:eastAsia="Times New Roman" w:hAnsi="Arial" w:cs="Arial"/>
          <w:color w:val="444444"/>
          <w:sz w:val="18"/>
          <w:szCs w:val="18"/>
          <w:lang w:eastAsia="it-IT"/>
        </w:rPr>
      </w:pPr>
      <w:r w:rsidRPr="00D967F4">
        <w:rPr>
          <w:rFonts w:ascii="Arial" w:eastAsia="Times New Roman" w:hAnsi="Arial" w:cs="Arial"/>
          <w:color w:val="444444"/>
          <w:sz w:val="18"/>
          <w:szCs w:val="18"/>
          <w:lang w:eastAsia="it-IT"/>
        </w:rPr>
        <w:lastRenderedPageBreak/>
        <w:br/>
      </w:r>
    </w:p>
    <w:p w:rsidR="00AD5077" w:rsidRDefault="00AD5077"/>
    <w:sectPr w:rsidR="00AD5077" w:rsidSect="00AD50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D967F4"/>
    <w:rsid w:val="00AD5077"/>
    <w:rsid w:val="00D967F4"/>
    <w:rsid w:val="00F661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5077"/>
  </w:style>
  <w:style w:type="paragraph" w:styleId="Titolo1">
    <w:name w:val="heading 1"/>
    <w:basedOn w:val="Normale"/>
    <w:link w:val="Titolo1Carattere"/>
    <w:uiPriority w:val="9"/>
    <w:qFormat/>
    <w:rsid w:val="00D96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967F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67F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967F4"/>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D967F4"/>
    <w:rPr>
      <w:color w:val="0000FF"/>
      <w:u w:val="single"/>
    </w:rPr>
  </w:style>
  <w:style w:type="paragraph" w:styleId="NormaleWeb">
    <w:name w:val="Normal (Web)"/>
    <w:basedOn w:val="Normale"/>
    <w:uiPriority w:val="99"/>
    <w:semiHidden/>
    <w:unhideWhenUsed/>
    <w:rsid w:val="00D967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967F4"/>
  </w:style>
  <w:style w:type="paragraph" w:styleId="Testofumetto">
    <w:name w:val="Balloon Text"/>
    <w:basedOn w:val="Normale"/>
    <w:link w:val="TestofumettoCarattere"/>
    <w:uiPriority w:val="99"/>
    <w:semiHidden/>
    <w:unhideWhenUsed/>
    <w:rsid w:val="00D967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67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655337">
      <w:bodyDiv w:val="1"/>
      <w:marLeft w:val="0"/>
      <w:marRight w:val="0"/>
      <w:marTop w:val="0"/>
      <w:marBottom w:val="0"/>
      <w:divBdr>
        <w:top w:val="none" w:sz="0" w:space="0" w:color="auto"/>
        <w:left w:val="none" w:sz="0" w:space="0" w:color="auto"/>
        <w:bottom w:val="none" w:sz="0" w:space="0" w:color="auto"/>
        <w:right w:val="none" w:sz="0" w:space="0" w:color="auto"/>
      </w:divBdr>
      <w:divsChild>
        <w:div w:id="629477083">
          <w:marLeft w:val="0"/>
          <w:marRight w:val="0"/>
          <w:marTop w:val="0"/>
          <w:marBottom w:val="0"/>
          <w:divBdr>
            <w:top w:val="none" w:sz="0" w:space="0" w:color="auto"/>
            <w:left w:val="none" w:sz="0" w:space="0" w:color="auto"/>
            <w:bottom w:val="none" w:sz="0" w:space="0" w:color="auto"/>
            <w:right w:val="none" w:sz="0" w:space="0" w:color="auto"/>
          </w:divBdr>
        </w:div>
        <w:div w:id="2031250353">
          <w:marLeft w:val="0"/>
          <w:marRight w:val="0"/>
          <w:marTop w:val="0"/>
          <w:marBottom w:val="0"/>
          <w:divBdr>
            <w:top w:val="none" w:sz="0" w:space="0" w:color="auto"/>
            <w:left w:val="none" w:sz="0" w:space="0" w:color="auto"/>
            <w:bottom w:val="none" w:sz="0" w:space="0" w:color="auto"/>
            <w:right w:val="none" w:sz="0" w:space="0" w:color="auto"/>
          </w:divBdr>
        </w:div>
        <w:div w:id="420486576">
          <w:marLeft w:val="0"/>
          <w:marRight w:val="0"/>
          <w:marTop w:val="0"/>
          <w:marBottom w:val="0"/>
          <w:divBdr>
            <w:top w:val="none" w:sz="0" w:space="0" w:color="auto"/>
            <w:left w:val="none" w:sz="0" w:space="0" w:color="auto"/>
            <w:bottom w:val="none" w:sz="0" w:space="0" w:color="auto"/>
            <w:right w:val="none" w:sz="0" w:space="0" w:color="auto"/>
          </w:divBdr>
        </w:div>
        <w:div w:id="140773587">
          <w:marLeft w:val="0"/>
          <w:marRight w:val="0"/>
          <w:marTop w:val="375"/>
          <w:marBottom w:val="0"/>
          <w:divBdr>
            <w:top w:val="single" w:sz="6" w:space="15" w:color="999999"/>
            <w:left w:val="none" w:sz="0" w:space="0" w:color="auto"/>
            <w:bottom w:val="none" w:sz="0" w:space="0" w:color="auto"/>
            <w:right w:val="none" w:sz="0" w:space="0" w:color="auto"/>
          </w:divBdr>
        </w:div>
        <w:div w:id="1555845736">
          <w:marLeft w:val="0"/>
          <w:marRight w:val="0"/>
          <w:marTop w:val="300"/>
          <w:marBottom w:val="0"/>
          <w:divBdr>
            <w:top w:val="single" w:sz="6" w:space="11" w:color="999999"/>
            <w:left w:val="none" w:sz="0" w:space="0" w:color="auto"/>
            <w:bottom w:val="none" w:sz="0" w:space="0" w:color="auto"/>
            <w:right w:val="none" w:sz="0" w:space="0" w:color="auto"/>
          </w:divBdr>
          <w:divsChild>
            <w:div w:id="318461963">
              <w:marLeft w:val="0"/>
              <w:marRight w:val="0"/>
              <w:marTop w:val="0"/>
              <w:marBottom w:val="0"/>
              <w:divBdr>
                <w:top w:val="none" w:sz="0" w:space="0" w:color="auto"/>
                <w:left w:val="none" w:sz="0" w:space="0" w:color="auto"/>
                <w:bottom w:val="none" w:sz="0" w:space="0" w:color="auto"/>
                <w:right w:val="none" w:sz="0" w:space="0" w:color="auto"/>
              </w:divBdr>
            </w:div>
            <w:div w:id="1139154696">
              <w:marLeft w:val="0"/>
              <w:marRight w:val="0"/>
              <w:marTop w:val="0"/>
              <w:marBottom w:val="0"/>
              <w:divBdr>
                <w:top w:val="none" w:sz="0" w:space="0" w:color="auto"/>
                <w:left w:val="none" w:sz="0" w:space="0" w:color="auto"/>
                <w:bottom w:val="none" w:sz="0" w:space="0" w:color="auto"/>
                <w:right w:val="none" w:sz="0" w:space="0" w:color="auto"/>
              </w:divBdr>
            </w:div>
            <w:div w:id="2122527430">
              <w:marLeft w:val="0"/>
              <w:marRight w:val="0"/>
              <w:marTop w:val="0"/>
              <w:marBottom w:val="0"/>
              <w:divBdr>
                <w:top w:val="none" w:sz="0" w:space="0" w:color="auto"/>
                <w:left w:val="none" w:sz="0" w:space="0" w:color="auto"/>
                <w:bottom w:val="none" w:sz="0" w:space="0" w:color="auto"/>
                <w:right w:val="none" w:sz="0" w:space="0" w:color="auto"/>
              </w:divBdr>
            </w:div>
          </w:divsChild>
        </w:div>
        <w:div w:id="266736896">
          <w:marLeft w:val="0"/>
          <w:marRight w:val="0"/>
          <w:marTop w:val="0"/>
          <w:marBottom w:val="0"/>
          <w:divBdr>
            <w:top w:val="single" w:sz="6" w:space="15" w:color="999999"/>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2</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1</cp:revision>
  <dcterms:created xsi:type="dcterms:W3CDTF">2016-04-22T14:31:00Z</dcterms:created>
  <dcterms:modified xsi:type="dcterms:W3CDTF">2016-04-23T07:46:00Z</dcterms:modified>
</cp:coreProperties>
</file>