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62" w:rsidRPr="00FB5762" w:rsidRDefault="00FB5762" w:rsidP="00FB5762">
      <w:pPr>
        <w:spacing w:after="0" w:line="240" w:lineRule="auto"/>
      </w:pPr>
      <w:r w:rsidRPr="00FB5762">
        <w:rPr>
          <w:b/>
        </w:rPr>
        <w:t>Profile:</w:t>
      </w:r>
      <w:r w:rsidRPr="00FB5762">
        <w:t> Artist in sculpture and graphics.</w:t>
      </w:r>
      <w:r w:rsidRPr="00FB5762">
        <w:br/>
      </w:r>
      <w:r w:rsidRPr="00FB5762">
        <w:rPr>
          <w:b/>
        </w:rPr>
        <w:t>Qualifications:</w:t>
      </w:r>
      <w:r w:rsidRPr="00FB5762">
        <w:t> 1977-1983 Vilnius Academy of Arts (Lithuania), </w:t>
      </w:r>
      <w:r w:rsidRPr="00FB5762">
        <w:br/>
        <w:t>Department of Sculpture (M.A. in arts). </w:t>
      </w:r>
      <w:r w:rsidRPr="00FB5762">
        <w:br/>
        <w:t>2008-2013 Vytautas Magnus University (Lithuania), Department of Philosophy (B.A. in Philosophy). </w:t>
      </w:r>
      <w:r w:rsidRPr="00FB5762">
        <w:br/>
      </w:r>
      <w:r w:rsidRPr="00FB5762">
        <w:rPr>
          <w:b/>
        </w:rPr>
        <w:t>Employment:</w:t>
      </w:r>
      <w:r w:rsidRPr="00FB5762">
        <w:t> from 1983 – Teacher of arts (Kaunas Art Gymnasium); teaching sculpture, composition and drawing.</w:t>
      </w:r>
    </w:p>
    <w:p w:rsidR="00084202" w:rsidRDefault="00084202" w:rsidP="00FB5762">
      <w:pPr>
        <w:spacing w:after="0" w:line="240" w:lineRule="auto"/>
        <w:rPr>
          <w:b/>
        </w:rPr>
      </w:pPr>
    </w:p>
    <w:p w:rsidR="007A1632" w:rsidRPr="000965DA" w:rsidRDefault="007A1632" w:rsidP="00FB5762">
      <w:pPr>
        <w:spacing w:after="0" w:line="240" w:lineRule="auto"/>
        <w:rPr>
          <w:b/>
        </w:rPr>
      </w:pPr>
      <w:r w:rsidRPr="000965DA">
        <w:rPr>
          <w:b/>
        </w:rPr>
        <w:t>Awards:</w:t>
      </w:r>
    </w:p>
    <w:p w:rsidR="007A1632" w:rsidRPr="00E413A4" w:rsidRDefault="007A1632" w:rsidP="00FB5762">
      <w:pPr>
        <w:spacing w:after="0" w:line="240" w:lineRule="auto"/>
      </w:pPr>
      <w:r w:rsidRPr="00E413A4">
        <w:t>2013 – Individual State Grant of the Lithuanian Ministry of Culture for art and culture creators (for personal sculpture exhibition)</w:t>
      </w:r>
    </w:p>
    <w:p w:rsidR="007A1632" w:rsidRPr="00E413A4" w:rsidRDefault="007A1632" w:rsidP="00FB5762">
      <w:pPr>
        <w:spacing w:after="0" w:line="240" w:lineRule="auto"/>
      </w:pPr>
      <w:r w:rsidRPr="00E413A4">
        <w:t>2011 – “Sculpture of the year’10” – Diploma for the most outstanding small sculpture of 2010</w:t>
      </w:r>
    </w:p>
    <w:p w:rsidR="007A1632" w:rsidRPr="00E413A4" w:rsidRDefault="007A1632" w:rsidP="00FB5762">
      <w:pPr>
        <w:spacing w:after="0" w:line="240" w:lineRule="auto"/>
      </w:pPr>
      <w:r w:rsidRPr="00E413A4">
        <w:t>2008 – Lithuanian Print Exhibition “Estampas 07 – Honorable mention </w:t>
      </w:r>
    </w:p>
    <w:p w:rsidR="007A1632" w:rsidRPr="00E413A4" w:rsidRDefault="007A1632" w:rsidP="00FB5762">
      <w:pPr>
        <w:spacing w:after="0" w:line="240" w:lineRule="auto"/>
      </w:pPr>
      <w:r w:rsidRPr="00E413A4">
        <w:t>2006 – 5th Egypt International Print Triennial – Certificates of merit</w:t>
      </w:r>
    </w:p>
    <w:p w:rsidR="00084202" w:rsidRDefault="00084202" w:rsidP="00FB5762">
      <w:pPr>
        <w:spacing w:after="0" w:line="240" w:lineRule="auto"/>
        <w:rPr>
          <w:b/>
        </w:rPr>
      </w:pPr>
    </w:p>
    <w:p w:rsidR="00E413A4" w:rsidRPr="00E413A4" w:rsidRDefault="00E413A4" w:rsidP="00FB5762">
      <w:pPr>
        <w:spacing w:after="0" w:line="240" w:lineRule="auto"/>
        <w:rPr>
          <w:b/>
        </w:rPr>
      </w:pPr>
      <w:r w:rsidRPr="00E413A4">
        <w:rPr>
          <w:b/>
        </w:rPr>
        <w:t>Personal Sculpture exhibitions:</w:t>
      </w:r>
    </w:p>
    <w:p w:rsidR="006162D7" w:rsidRDefault="006162D7" w:rsidP="00FB5762">
      <w:pPr>
        <w:spacing w:after="0" w:line="240" w:lineRule="auto"/>
      </w:pPr>
      <w:r>
        <w:t>January 2015 – personal sculpture exhibition, Kaunas‘ Castle, Kaunas City Museum,</w:t>
      </w:r>
    </w:p>
    <w:p w:rsidR="00E413A4" w:rsidRPr="00E413A4" w:rsidRDefault="00E413A4" w:rsidP="00FB5762">
      <w:pPr>
        <w:spacing w:after="0" w:line="240" w:lineRule="auto"/>
      </w:pPr>
      <w:r>
        <w:t xml:space="preserve">June 2014 </w:t>
      </w:r>
      <w:r w:rsidRPr="00E413A4">
        <w:t>– personal sculpture exhibition</w:t>
      </w:r>
      <w:r>
        <w:t xml:space="preserve"> „Anatomy“</w:t>
      </w:r>
      <w:r w:rsidRPr="00E413A4">
        <w:t>, St. John’s Street Gallery, Vilnius, Lithuania.</w:t>
      </w:r>
    </w:p>
    <w:p w:rsidR="00E413A4" w:rsidRPr="00E413A4" w:rsidRDefault="00E413A4" w:rsidP="00FB5762">
      <w:pPr>
        <w:spacing w:after="0" w:line="240" w:lineRule="auto"/>
      </w:pPr>
      <w:r w:rsidRPr="00E413A4">
        <w:t>April-May 2013 – personal sculpture exhibition, Artist’s House, Kaunas, Lithuania.</w:t>
      </w:r>
    </w:p>
    <w:p w:rsidR="00E413A4" w:rsidRPr="00E413A4" w:rsidRDefault="00E413A4" w:rsidP="00FB5762">
      <w:pPr>
        <w:spacing w:after="0" w:line="240" w:lineRule="auto"/>
      </w:pPr>
      <w:r w:rsidRPr="00E413A4">
        <w:t>January 2013 – personal sculpture exhibition, St. John’s Street Gallery, Vilnius, Lithuania.</w:t>
      </w:r>
    </w:p>
    <w:p w:rsidR="00084202" w:rsidRDefault="00084202" w:rsidP="00FB5762">
      <w:pPr>
        <w:spacing w:after="0" w:line="240" w:lineRule="auto"/>
        <w:rPr>
          <w:b/>
        </w:rPr>
      </w:pPr>
    </w:p>
    <w:p w:rsidR="00E413A4" w:rsidRDefault="00E413A4" w:rsidP="00FB5762">
      <w:pPr>
        <w:spacing w:after="0" w:line="240" w:lineRule="auto"/>
        <w:rPr>
          <w:b/>
        </w:rPr>
      </w:pPr>
      <w:r w:rsidRPr="00E413A4">
        <w:rPr>
          <w:b/>
        </w:rPr>
        <w:t>Participation in Group Sculpture exhibitions:</w:t>
      </w:r>
    </w:p>
    <w:p w:rsidR="00311744" w:rsidRPr="00311744" w:rsidRDefault="00311744" w:rsidP="00FB5762">
      <w:pPr>
        <w:spacing w:after="0" w:line="240" w:lineRule="auto"/>
      </w:pPr>
      <w:bookmarkStart w:id="0" w:name="_GoBack"/>
      <w:r w:rsidRPr="00311744">
        <w:t>2015 – „The best artwork of the year 2014“, Kaunas Picture Gallery.</w:t>
      </w:r>
    </w:p>
    <w:bookmarkEnd w:id="0"/>
    <w:p w:rsidR="0045328D" w:rsidRDefault="00AE0873" w:rsidP="00FB5762">
      <w:pPr>
        <w:spacing w:after="0" w:line="240" w:lineRule="auto"/>
      </w:pPr>
      <w:r>
        <w:t>2010 - 2014</w:t>
      </w:r>
      <w:r w:rsidR="00084202" w:rsidRPr="00E413A4">
        <w:t xml:space="preserve">  </w:t>
      </w:r>
      <w:r w:rsidR="0045328D" w:rsidRPr="00E413A4">
        <w:t xml:space="preserve">– </w:t>
      </w:r>
      <w:r w:rsidR="00084202">
        <w:t xml:space="preserve">5-year project </w:t>
      </w:r>
      <w:r w:rsidR="0045328D" w:rsidRPr="00E413A4">
        <w:t>“Sculptors read Donelaitis” (curator D.Matulaite), St. John’s Street Gallery, Vilnius, Lithuania.</w:t>
      </w:r>
    </w:p>
    <w:p w:rsidR="00E413A4" w:rsidRPr="00E413A4" w:rsidRDefault="00E413A4" w:rsidP="00FB5762">
      <w:pPr>
        <w:spacing w:after="0" w:line="240" w:lineRule="auto"/>
      </w:pPr>
      <w:r w:rsidRPr="00E413A4">
        <w:t>2013 – Exhibition of Sculpture and Graphic Art “Potency”, Picture gallery of the National M.K.Čiurlionis Art Museum, Kaunas; June-July 2013 – Siauliai Art gallery.</w:t>
      </w:r>
    </w:p>
    <w:p w:rsidR="00E413A4" w:rsidRPr="00E413A4" w:rsidRDefault="00E413A4" w:rsidP="00FB5762">
      <w:pPr>
        <w:spacing w:after="0" w:line="240" w:lineRule="auto"/>
      </w:pPr>
      <w:r w:rsidRPr="00E413A4">
        <w:t>2012 – small sculpture exhibition “Exchange” (curator J.Belevicius), Klaipeda, Lithuania.</w:t>
      </w:r>
    </w:p>
    <w:p w:rsidR="00E413A4" w:rsidRPr="00E413A4" w:rsidRDefault="00E413A4" w:rsidP="00FB5762">
      <w:pPr>
        <w:spacing w:after="0" w:line="240" w:lineRule="auto"/>
      </w:pPr>
      <w:r w:rsidRPr="00E413A4">
        <w:t>2011 – “Sculpture of the year ’10” (curator M.Zavadskis), St. John’s Street Gallery,Vilnius, Lithuania.</w:t>
      </w:r>
    </w:p>
    <w:p w:rsidR="00E413A4" w:rsidRPr="00E413A4" w:rsidRDefault="00E413A4" w:rsidP="00FB5762">
      <w:pPr>
        <w:spacing w:after="0" w:line="240" w:lineRule="auto"/>
      </w:pPr>
      <w:r w:rsidRPr="00E413A4">
        <w:t>2010 – “The sculpture of the year ’09” (curator M.Zavadskis), St. John’s Street Gallery, Vilnius, Lithuania</w:t>
      </w:r>
    </w:p>
    <w:p w:rsidR="00AE0873" w:rsidRDefault="00AE0873" w:rsidP="00FB5762">
      <w:pPr>
        <w:spacing w:after="0" w:line="240" w:lineRule="auto"/>
        <w:rPr>
          <w:b/>
        </w:rPr>
      </w:pPr>
    </w:p>
    <w:p w:rsidR="00E413A4" w:rsidRPr="000965DA" w:rsidRDefault="00E413A4" w:rsidP="00FB5762">
      <w:pPr>
        <w:spacing w:after="0" w:line="240" w:lineRule="auto"/>
        <w:rPr>
          <w:b/>
        </w:rPr>
      </w:pPr>
      <w:r w:rsidRPr="000965DA">
        <w:rPr>
          <w:b/>
        </w:rPr>
        <w:t>Participation in International Print exhibitions:</w:t>
      </w:r>
    </w:p>
    <w:p w:rsidR="00C45864" w:rsidRDefault="00E413A4" w:rsidP="00FB5762">
      <w:pPr>
        <w:spacing w:after="0" w:line="240" w:lineRule="auto"/>
      </w:pPr>
      <w:r w:rsidRPr="00C45864">
        <w:rPr>
          <w:b/>
        </w:rPr>
        <w:t>2010</w:t>
      </w:r>
      <w:r w:rsidR="00C45864">
        <w:t>:</w:t>
      </w:r>
    </w:p>
    <w:p w:rsidR="00E413A4" w:rsidRPr="00E413A4" w:rsidRDefault="00E413A4" w:rsidP="00FB5762">
      <w:pPr>
        <w:spacing w:after="0" w:line="240" w:lineRule="auto"/>
      </w:pPr>
      <w:r w:rsidRPr="00E413A4">
        <w:t>7th International Miniprint Triennial Vilnius 2010, Lithuania</w:t>
      </w:r>
    </w:p>
    <w:p w:rsidR="00E413A4" w:rsidRPr="00E413A4" w:rsidRDefault="00E413A4" w:rsidP="00FB5762">
      <w:pPr>
        <w:spacing w:after="0" w:line="240" w:lineRule="auto"/>
      </w:pPr>
      <w:r w:rsidRPr="00E413A4">
        <w:t>International Print Triennial Oldenburg “Print without Borders”, Germany (Project International Print Network Krakow-Oldenburg-Vienna).</w:t>
      </w:r>
    </w:p>
    <w:p w:rsidR="00C45864" w:rsidRDefault="00E413A4" w:rsidP="00FB5762">
      <w:pPr>
        <w:spacing w:after="0" w:line="240" w:lineRule="auto"/>
      </w:pPr>
      <w:r w:rsidRPr="00C45864">
        <w:rPr>
          <w:b/>
        </w:rPr>
        <w:t>2009</w:t>
      </w:r>
      <w:r w:rsidR="00C45864">
        <w:t>:</w:t>
      </w:r>
    </w:p>
    <w:p w:rsidR="00E413A4" w:rsidRPr="00E413A4" w:rsidRDefault="00E413A4" w:rsidP="00FB5762">
      <w:pPr>
        <w:spacing w:after="0" w:line="240" w:lineRule="auto"/>
      </w:pPr>
      <w:r w:rsidRPr="00E413A4">
        <w:t>2nd Guanlan International Print Biennial, China.</w:t>
      </w:r>
    </w:p>
    <w:p w:rsidR="00E413A4" w:rsidRPr="00E413A4" w:rsidRDefault="00E413A4" w:rsidP="00FB5762">
      <w:pPr>
        <w:spacing w:after="0" w:line="240" w:lineRule="auto"/>
      </w:pPr>
      <w:r w:rsidRPr="00E413A4">
        <w:t>International Digital Graphic Arts Biennial Gdynia 2008, Poland. </w:t>
      </w:r>
    </w:p>
    <w:p w:rsidR="00C45864" w:rsidRDefault="00E413A4" w:rsidP="00FB5762">
      <w:pPr>
        <w:spacing w:after="0" w:line="240" w:lineRule="auto"/>
      </w:pPr>
      <w:r w:rsidRPr="00F022D0">
        <w:rPr>
          <w:b/>
        </w:rPr>
        <w:t>2008</w:t>
      </w:r>
      <w:r w:rsidR="00C45864">
        <w:t>:</w:t>
      </w:r>
    </w:p>
    <w:p w:rsidR="00E413A4" w:rsidRPr="00E413A4" w:rsidRDefault="00E413A4" w:rsidP="00FB5762">
      <w:pPr>
        <w:spacing w:after="0" w:line="240" w:lineRule="auto"/>
      </w:pPr>
      <w:r w:rsidRPr="00E413A4">
        <w:t>7th Lessedra World Print Annual Mini Print 2008, Bulgaria.</w:t>
      </w:r>
    </w:p>
    <w:p w:rsidR="00E413A4" w:rsidRPr="00E413A4" w:rsidRDefault="00E413A4" w:rsidP="00FB5762">
      <w:pPr>
        <w:spacing w:after="0" w:line="240" w:lineRule="auto"/>
      </w:pPr>
      <w:r w:rsidRPr="00E413A4">
        <w:t>The 2nd International Mini Print exhibition, Ottawa School of Art Gallery, Canada.</w:t>
      </w:r>
      <w:r w:rsidRPr="00E413A4">
        <w:br/>
        <w:t>The 3rd International Experimental Engraving Biennial, Timisoara, Romania.</w:t>
      </w:r>
    </w:p>
    <w:p w:rsidR="00E413A4" w:rsidRPr="00E413A4" w:rsidRDefault="00E413A4" w:rsidP="00FB5762">
      <w:pPr>
        <w:spacing w:after="0" w:line="240" w:lineRule="auto"/>
      </w:pPr>
      <w:r w:rsidRPr="00E413A4">
        <w:t>The 7th Kochi International Triennial exhibition of Prints, Japan.</w:t>
      </w:r>
    </w:p>
    <w:p w:rsidR="00F022D0" w:rsidRDefault="00E413A4" w:rsidP="00FB5762">
      <w:pPr>
        <w:spacing w:after="0" w:line="240" w:lineRule="auto"/>
      </w:pPr>
      <w:r w:rsidRPr="00F022D0">
        <w:rPr>
          <w:b/>
        </w:rPr>
        <w:t>2007</w:t>
      </w:r>
      <w:r w:rsidR="00F022D0">
        <w:t>:</w:t>
      </w:r>
    </w:p>
    <w:p w:rsidR="00E413A4" w:rsidRPr="00E413A4" w:rsidRDefault="00E413A4" w:rsidP="00FB5762">
      <w:pPr>
        <w:spacing w:after="0" w:line="240" w:lineRule="auto"/>
      </w:pPr>
      <w:r w:rsidRPr="00E413A4">
        <w:t>Miniprint Finland 2007, Lahti Art Museum, Finland.</w:t>
      </w:r>
    </w:p>
    <w:p w:rsidR="00626B15" w:rsidRDefault="00E413A4" w:rsidP="00FB5762">
      <w:pPr>
        <w:spacing w:after="0" w:line="240" w:lineRule="auto"/>
      </w:pPr>
      <w:r w:rsidRPr="00E413A4">
        <w:t>6th International Miniprint Triennial Vilnius 2007, Lithuania.</w:t>
      </w:r>
      <w:r w:rsidRPr="00E413A4">
        <w:br/>
      </w:r>
      <w:r w:rsidRPr="00626B15">
        <w:rPr>
          <w:b/>
        </w:rPr>
        <w:t>2006</w:t>
      </w:r>
      <w:r w:rsidR="00626B15">
        <w:t>:</w:t>
      </w:r>
    </w:p>
    <w:p w:rsidR="00626B15" w:rsidRDefault="00E413A4" w:rsidP="00FB5762">
      <w:pPr>
        <w:spacing w:after="0" w:line="240" w:lineRule="auto"/>
      </w:pPr>
      <w:r w:rsidRPr="00E413A4">
        <w:t>The Iowa Biennial Exhibition of Contemporary Miniature Prints, Awarded Selection</w:t>
      </w:r>
      <w:r w:rsidRPr="00E413A4">
        <w:br/>
        <w:t>III International Independent Print Biennial “White Inter-nights” BIN 2006, St. Petersburg (“Maniez”), Russia.</w:t>
      </w:r>
      <w:r w:rsidRPr="00E413A4">
        <w:br/>
        <w:t xml:space="preserve">Digital print in the Rural Arts forum at Birnam Arts centre (PVAF), Perthshire, Scotland. </w:t>
      </w:r>
    </w:p>
    <w:p w:rsidR="00E413A4" w:rsidRPr="00E413A4" w:rsidRDefault="00E413A4" w:rsidP="00FB5762">
      <w:pPr>
        <w:spacing w:after="0" w:line="240" w:lineRule="auto"/>
      </w:pPr>
      <w:r w:rsidRPr="00E413A4">
        <w:t>1st  International Small Size Engraving Salon „Inter-Grabado 2005“, Uruguay.</w:t>
      </w:r>
    </w:p>
    <w:p w:rsidR="00626B15" w:rsidRDefault="00E413A4" w:rsidP="00FB5762">
      <w:pPr>
        <w:spacing w:after="0" w:line="240" w:lineRule="auto"/>
      </w:pPr>
      <w:r w:rsidRPr="00E413A4">
        <w:t>4th International Biennial of Miniature Art "Czestochowa 2006", Poland.</w:t>
      </w:r>
      <w:r w:rsidRPr="00E413A4">
        <w:br/>
        <w:t>4th International Miniature print biennial BIMPE, Canada. </w:t>
      </w:r>
      <w:r w:rsidRPr="00E413A4">
        <w:br/>
      </w:r>
      <w:r w:rsidRPr="00626B15">
        <w:rPr>
          <w:b/>
        </w:rPr>
        <w:t>2005</w:t>
      </w:r>
      <w:r w:rsidR="00626B15">
        <w:t>:</w:t>
      </w:r>
    </w:p>
    <w:p w:rsidR="00626B15" w:rsidRDefault="00E413A4" w:rsidP="00FB5762">
      <w:pPr>
        <w:spacing w:after="0" w:line="240" w:lineRule="auto"/>
      </w:pPr>
      <w:r w:rsidRPr="00E413A4">
        <w:lastRenderedPageBreak/>
        <w:t>25th Miniprint International Cadaques 2005, Spain. </w:t>
      </w:r>
      <w:r w:rsidRPr="00E413A4">
        <w:br/>
      </w:r>
      <w:r w:rsidRPr="00626B15">
        <w:rPr>
          <w:b/>
        </w:rPr>
        <w:t>2004</w:t>
      </w:r>
      <w:r w:rsidR="00626B15">
        <w:t>:</w:t>
      </w:r>
    </w:p>
    <w:p w:rsidR="00E413A4" w:rsidRPr="00E413A4" w:rsidRDefault="00E413A4" w:rsidP="00FB5762">
      <w:pPr>
        <w:spacing w:after="0" w:line="240" w:lineRule="auto"/>
      </w:pPr>
      <w:r w:rsidRPr="00E413A4">
        <w:t>5th International Triennial of Miniprints, Vilnius, Lithuania.</w:t>
      </w:r>
      <w:r w:rsidRPr="00E413A4">
        <w:br/>
        <w:t>11th International Prints and Drawings Biennale, Taipey, Taiwan.</w:t>
      </w:r>
    </w:p>
    <w:p w:rsidR="00E413A4" w:rsidRPr="00E413A4" w:rsidRDefault="00E413A4" w:rsidP="00FB5762">
      <w:pPr>
        <w:spacing w:after="0" w:line="240" w:lineRule="auto"/>
      </w:pPr>
      <w:r w:rsidRPr="00E413A4">
        <w:t> </w:t>
      </w:r>
    </w:p>
    <w:p w:rsidR="00E413A4" w:rsidRPr="000965DA" w:rsidRDefault="00E413A4" w:rsidP="00FB5762">
      <w:pPr>
        <w:spacing w:after="0" w:line="240" w:lineRule="auto"/>
        <w:rPr>
          <w:b/>
        </w:rPr>
      </w:pPr>
      <w:r w:rsidRPr="000965DA">
        <w:rPr>
          <w:b/>
        </w:rPr>
        <w:t>Participation in Print exhibitions in Lithuania:</w:t>
      </w:r>
    </w:p>
    <w:p w:rsidR="00E413A4" w:rsidRPr="00E413A4" w:rsidRDefault="00E413A4" w:rsidP="00FB5762">
      <w:pPr>
        <w:spacing w:after="0" w:line="240" w:lineRule="auto"/>
      </w:pPr>
      <w:r w:rsidRPr="00E413A4">
        <w:t>2013 ─ Exhibition “Factory Series no. 1934”, the Ministry of Fluxus” (in the premises of the former Lithuanica shoe factory), Kaunas.</w:t>
      </w:r>
    </w:p>
    <w:p w:rsidR="00E413A4" w:rsidRPr="00E413A4" w:rsidRDefault="00E413A4" w:rsidP="00FB5762">
      <w:pPr>
        <w:spacing w:after="0" w:line="240" w:lineRule="auto"/>
      </w:pPr>
      <w:r w:rsidRPr="00E413A4">
        <w:t>2011 – “Art + Art of Communication. Ecosphere” (Curator Violeta Jasevičiūtė), Kaunas Picture Gallery, Lithuania.</w:t>
      </w:r>
    </w:p>
    <w:p w:rsidR="00E413A4" w:rsidRPr="00E413A4" w:rsidRDefault="00E413A4" w:rsidP="00FB5762">
      <w:pPr>
        <w:spacing w:after="0" w:line="240" w:lineRule="auto"/>
      </w:pPr>
      <w:r w:rsidRPr="00E413A4">
        <w:t>2010 – Lithuanian Print Exhibition “Estampas 09”, Vilnius, Lithuania (March 2011 – Utena, Lithuania; June 2011 – Panevezys, Lithuania).</w:t>
      </w:r>
    </w:p>
    <w:p w:rsidR="00E413A4" w:rsidRPr="00E413A4" w:rsidRDefault="00E413A4" w:rsidP="00FB5762">
      <w:pPr>
        <w:spacing w:after="0" w:line="240" w:lineRule="auto"/>
      </w:pPr>
      <w:r w:rsidRPr="00E413A4">
        <w:t>2009 – Project „New city face”. Exhibition “Modified values”, Vilnius Railway station, Lithuania.</w:t>
      </w:r>
    </w:p>
    <w:p w:rsidR="00E413A4" w:rsidRPr="00E413A4" w:rsidRDefault="00E413A4" w:rsidP="00FB5762">
      <w:pPr>
        <w:spacing w:after="0" w:line="240" w:lineRule="auto"/>
      </w:pPr>
      <w:r w:rsidRPr="00E413A4">
        <w:t>2009 – Exhibition "Ordinary iconography: Lithuania 1970-1993", Vilnius Railway station (Project "New City Face"), Lithuania.</w:t>
      </w:r>
    </w:p>
    <w:p w:rsidR="00E413A4" w:rsidRPr="00E413A4" w:rsidRDefault="00E413A4" w:rsidP="00FB5762">
      <w:pPr>
        <w:spacing w:after="0" w:line="240" w:lineRule="auto"/>
      </w:pPr>
      <w:r w:rsidRPr="00E413A4">
        <w:t>2008 – Traditional and Digital Art exhibition "Paraphrases" (Project "Lithuanian Art 2008"), Lithuania (Ukmerge, Panevezys, Kaunas, Birstonas).</w:t>
      </w:r>
      <w:r w:rsidRPr="00E413A4">
        <w:br/>
        <w:t xml:space="preserve">2008 </w:t>
      </w:r>
      <w:r w:rsidR="000965DA" w:rsidRPr="00E413A4">
        <w:t>–</w:t>
      </w:r>
      <w:r w:rsidR="000965DA">
        <w:t xml:space="preserve"> </w:t>
      </w:r>
      <w:r w:rsidRPr="00E413A4">
        <w:t>Lithuanian Print Exhibition “Estampas 07”, Vilnius, Lithuania.</w:t>
      </w:r>
      <w:r w:rsidRPr="00E413A4">
        <w:br/>
        <w:t xml:space="preserve">2007 </w:t>
      </w:r>
      <w:r w:rsidR="000965DA" w:rsidRPr="00E413A4">
        <w:t>–</w:t>
      </w:r>
      <w:r w:rsidR="000965DA">
        <w:t xml:space="preserve"> </w:t>
      </w:r>
      <w:r w:rsidRPr="00E413A4">
        <w:t>Digital print exhibition, Central Library, Panevezys, Lithuania.</w:t>
      </w:r>
      <w:r w:rsidRPr="00E413A4">
        <w:br/>
        <w:t>2007 – Lithuanian Print Exhibition “Estampas 06”, gallery „Kairė-Dešinė“, Vilnius, Lithuania.</w:t>
      </w:r>
      <w:r w:rsidRPr="00E413A4">
        <w:br/>
        <w:t>2006 – Digital print exhibition „The Beginning of the End“, gallery „Kairė-Dešinė“, Vilnius, Lithuania.</w:t>
      </w:r>
      <w:r w:rsidRPr="00E413A4">
        <w:br/>
        <w:t>2006 – Lithuanian Print Exhibition “Estampas 05”, gallery „Kairė-Dešinė“, Vilnius, Lithuania. </w:t>
      </w:r>
      <w:r w:rsidRPr="00E413A4">
        <w:br/>
        <w:t>2005 – Lithuanian Print exhibition “Coincidence”, gallery „Kairė-Dešinė“, Vilnius, Lithuania.</w:t>
      </w:r>
      <w:r w:rsidRPr="00E413A4">
        <w:br/>
        <w:t>2004 – Lithuanian Print exhibition "Jazzy print II”, Kaunas, Lithuania.</w:t>
      </w:r>
      <w:r w:rsidRPr="00E413A4">
        <w:br/>
        <w:t>2000 – group exhibition of the Teachers of Art Gymnasium “Artists behind the screen”, gallery “Egle”, Kaunas, Lithuania.</w:t>
      </w:r>
    </w:p>
    <w:p w:rsidR="002419B0" w:rsidRDefault="002419B0" w:rsidP="00FB5762">
      <w:pPr>
        <w:spacing w:after="0" w:line="240" w:lineRule="auto"/>
        <w:rPr>
          <w:b/>
        </w:rPr>
      </w:pPr>
    </w:p>
    <w:p w:rsidR="00E413A4" w:rsidRPr="00E413A4" w:rsidRDefault="00E413A4" w:rsidP="00FB5762">
      <w:pPr>
        <w:spacing w:after="0" w:line="240" w:lineRule="auto"/>
      </w:pPr>
      <w:r w:rsidRPr="000965DA">
        <w:rPr>
          <w:b/>
        </w:rPr>
        <w:t>Personal print and drawing exhibitions: </w:t>
      </w:r>
      <w:r w:rsidRPr="000965DA">
        <w:rPr>
          <w:b/>
        </w:rPr>
        <w:br/>
      </w:r>
      <w:r w:rsidRPr="00E413A4">
        <w:t>2004 – dry point, gallery “Egle”, Kaunas, Lithuania.</w:t>
      </w:r>
      <w:r w:rsidRPr="00E413A4">
        <w:br/>
        <w:t>2003 – drawings “Meditations”, gallery “Egle”, Kaunas, Lithuania.</w:t>
      </w:r>
      <w:r w:rsidRPr="00E413A4">
        <w:br/>
        <w:t>2002 – drawings and computer graphics “Life is a game”, gallery “Egle”, Kaunas, Lithuania.</w:t>
      </w:r>
      <w:r w:rsidRPr="00E413A4">
        <w:br/>
        <w:t>2001 – drawings “Footsteps”, Textile gallery, Kaunas, Lithuania.</w:t>
      </w:r>
    </w:p>
    <w:p w:rsidR="00E416C1" w:rsidRPr="00E413A4" w:rsidRDefault="00E416C1" w:rsidP="00FB5762">
      <w:pPr>
        <w:spacing w:after="0" w:line="240" w:lineRule="auto"/>
      </w:pPr>
    </w:p>
    <w:sectPr w:rsidR="00E416C1" w:rsidRPr="00E413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A4"/>
    <w:rsid w:val="00084202"/>
    <w:rsid w:val="000965DA"/>
    <w:rsid w:val="00124BE5"/>
    <w:rsid w:val="002419B0"/>
    <w:rsid w:val="00311744"/>
    <w:rsid w:val="0045328D"/>
    <w:rsid w:val="006162D7"/>
    <w:rsid w:val="00626B15"/>
    <w:rsid w:val="007A1632"/>
    <w:rsid w:val="00AE0873"/>
    <w:rsid w:val="00C45864"/>
    <w:rsid w:val="00C8243C"/>
    <w:rsid w:val="00E413A4"/>
    <w:rsid w:val="00E416C1"/>
    <w:rsid w:val="00F022D0"/>
    <w:rsid w:val="00FB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413A4"/>
    <w:rPr>
      <w:b/>
      <w:bCs/>
    </w:rPr>
  </w:style>
  <w:style w:type="character" w:customStyle="1" w:styleId="apple-converted-space">
    <w:name w:val="apple-converted-space"/>
    <w:basedOn w:val="DefaultParagraphFont"/>
    <w:rsid w:val="00E413A4"/>
  </w:style>
  <w:style w:type="paragraph" w:styleId="NormalWeb">
    <w:name w:val="Normal (Web)"/>
    <w:basedOn w:val="Normal"/>
    <w:uiPriority w:val="99"/>
    <w:semiHidden/>
    <w:unhideWhenUsed/>
    <w:rsid w:val="00E41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413A4"/>
    <w:rPr>
      <w:b/>
      <w:bCs/>
    </w:rPr>
  </w:style>
  <w:style w:type="character" w:customStyle="1" w:styleId="apple-converted-space">
    <w:name w:val="apple-converted-space"/>
    <w:basedOn w:val="DefaultParagraphFont"/>
    <w:rsid w:val="00E413A4"/>
  </w:style>
  <w:style w:type="paragraph" w:styleId="NormalWeb">
    <w:name w:val="Normal (Web)"/>
    <w:basedOn w:val="Normal"/>
    <w:uiPriority w:val="99"/>
    <w:semiHidden/>
    <w:unhideWhenUsed/>
    <w:rsid w:val="00E41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3277</Words>
  <Characters>1869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Dackevičiūtė</dc:creator>
  <cp:lastModifiedBy>Sigita Dackevičiūtė</cp:lastModifiedBy>
  <cp:revision>11</cp:revision>
  <dcterms:created xsi:type="dcterms:W3CDTF">2014-07-31T06:46:00Z</dcterms:created>
  <dcterms:modified xsi:type="dcterms:W3CDTF">2015-01-25T09:38:00Z</dcterms:modified>
</cp:coreProperties>
</file>