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99" w:rsidRPr="00AC3999" w:rsidRDefault="00AC3999" w:rsidP="00AC3999">
      <w:pPr>
        <w:rPr>
          <w:b/>
          <w:u w:val="single"/>
        </w:rPr>
      </w:pPr>
      <w:r w:rsidRPr="00AC3999">
        <w:rPr>
          <w:b/>
          <w:u w:val="single"/>
        </w:rPr>
        <w:t xml:space="preserve">Esposizioni: </w:t>
      </w:r>
      <w:bookmarkStart w:id="0" w:name="_GoBack"/>
      <w:bookmarkEnd w:id="0"/>
    </w:p>
    <w:p w:rsidR="00AC3999" w:rsidRDefault="00AC3999" w:rsidP="00AC3999">
      <w:r>
        <w:t>&gt;11 Aprile_6 Maggio 2014: “NON C’E’ UOMO CHE TI GUARDA - QUANDO LA FOTOGRAFIA È DONNA” mostra personale “PROIEZIONI” a cura di Tomaso Mario Bolis e Sandro Malossini per l’associazione culturale Felsina Factory di Bologna, in collaborazione con Mimmo Di Tod</w:t>
      </w:r>
      <w:r>
        <w:t>aro di Fina Estampa. Bologna.</w:t>
      </w:r>
    </w:p>
    <w:p w:rsidR="00AC3999" w:rsidRDefault="00AC3999" w:rsidP="00AC3999">
      <w:r>
        <w:t>&gt;4 Maggio_16 Giugno 2013: Fotografia Europea, esposizione collettiva "Ikebana", Gabella d</w:t>
      </w:r>
      <w:r>
        <w:t>i San Pietro 73, Reggio Emilia.</w:t>
      </w:r>
      <w:r>
        <w:t xml:space="preserve"> </w:t>
      </w:r>
    </w:p>
    <w:p w:rsidR="00AC3999" w:rsidRDefault="00AC3999" w:rsidP="00AC3999">
      <w:r>
        <w:t xml:space="preserve">&gt;4 Giugno_27 Novembre 2011: </w:t>
      </w:r>
      <w:r w:rsidRPr="00AC3999">
        <w:rPr>
          <w:b/>
        </w:rPr>
        <w:t>54. Esposizione internazionale d'Arte della Biennale di Venezia</w:t>
      </w:r>
      <w:r>
        <w:t>, a cura di Vittorio Sgarbi, Padiglione Italia\Accademia, T</w:t>
      </w:r>
      <w:r>
        <w:t>ese di san Cristoforo, Venezia.</w:t>
      </w:r>
    </w:p>
    <w:p w:rsidR="00AC3999" w:rsidRDefault="00AC3999" w:rsidP="00AC3999">
      <w:r>
        <w:t xml:space="preserve">&gt;25 _26 Settembre 2010: </w:t>
      </w:r>
      <w:r w:rsidRPr="00AC3999">
        <w:rPr>
          <w:b/>
        </w:rPr>
        <w:t>Seconda Biennale dei giovani fotografi</w:t>
      </w:r>
      <w:r>
        <w:t>, Centro italiano della Fotograf</w:t>
      </w:r>
      <w:r>
        <w:t>ia d’autore, Bibbiena (Arezzo).</w:t>
      </w:r>
    </w:p>
    <w:p w:rsidR="00AC3999" w:rsidRDefault="00AC3999" w:rsidP="00AC3999">
      <w:r>
        <w:t xml:space="preserve">&gt;10_6 Aprile 2010: Mostra fotografica a cura di </w:t>
      </w:r>
      <w:r w:rsidRPr="00AC3999">
        <w:rPr>
          <w:b/>
        </w:rPr>
        <w:t>Nino Migliori</w:t>
      </w:r>
      <w:r>
        <w:t>, Ex Manifattura ta</w:t>
      </w:r>
      <w:r>
        <w:t>bacchi di Chiaravalle (Ancona).</w:t>
      </w:r>
      <w:r>
        <w:t xml:space="preserve"> </w:t>
      </w:r>
    </w:p>
    <w:p w:rsidR="00AC3999" w:rsidRDefault="00AC3999" w:rsidP="00AC3999">
      <w:r>
        <w:t>&gt;1 Novembre_30 Novembre 2009: Mostra fotografica “Artistic Corner'”, esposizione collettiva,</w:t>
      </w:r>
      <w:r>
        <w:t xml:space="preserve"> Biblioteca Salaborsa, Bologna.</w:t>
      </w:r>
    </w:p>
    <w:p w:rsidR="00AC3999" w:rsidRDefault="00AC3999" w:rsidP="00AC3999">
      <w:r>
        <w:t>&gt;25 Aprile_4 Maggio 2008: Mostra fotografica, “Assisi Antiquaria”, Centro Umbriafi</w:t>
      </w:r>
      <w:r>
        <w:t>ere di Bastia Umbra, (Perugia).</w:t>
      </w:r>
    </w:p>
    <w:p w:rsidR="00AC3999" w:rsidRDefault="00AC3999" w:rsidP="00AC3999">
      <w:r>
        <w:t>&gt;7 _24 Febbraio 2008: Esposizione collettiva “Affinità selettive” dell’Accademia di Belle Arti Pietro Vannucci, CERP, Centro Esp</w:t>
      </w:r>
      <w:r>
        <w:t>ositivo, Rocca Paolina Perugia.</w:t>
      </w:r>
    </w:p>
    <w:p w:rsidR="00AC3999" w:rsidRDefault="00AC3999" w:rsidP="00AC3999">
      <w:r>
        <w:t xml:space="preserve">&gt;7 Dicembre 2007: Esposizione permanente “Uno spazio una proposta”, presso le strutture pubbliche del comune e della provincia di Perugia, presso Hospice “La casa nel parco” USL2, </w:t>
      </w:r>
    </w:p>
    <w:p w:rsidR="00AC3999" w:rsidRDefault="00AC3999" w:rsidP="00AC3999">
      <w:r>
        <w:t xml:space="preserve">Padiglione Zurli, Perugia. </w:t>
      </w:r>
    </w:p>
    <w:p w:rsidR="00AC3999" w:rsidRDefault="00AC3999" w:rsidP="00AC3999">
      <w:r>
        <w:t>&gt;12_27 Maggio 2007: Esposizione collettiva “Risonanze” dell’Accademia di Belle Arti Pietro Vannucci, Chiesa- Museo di S. Francesco e Palazzo</w:t>
      </w:r>
      <w:r>
        <w:t xml:space="preserve"> Comunale, Corciano, (Perugia).</w:t>
      </w:r>
      <w:r>
        <w:t xml:space="preserve"> </w:t>
      </w:r>
    </w:p>
    <w:p w:rsidR="00AC3999" w:rsidRDefault="00AC3999" w:rsidP="00AC3999">
      <w:r>
        <w:t>&gt;17 Marzo_15 Aprile 2007: Collaborazione alla mostra collettiva “Initinere” dell’Accademia di Belle Arti Pietro Vannucci, CERP, Centro Espositivo Rocca Paolina, Perug</w:t>
      </w:r>
      <w:r>
        <w:t>ia.</w:t>
      </w:r>
    </w:p>
    <w:p w:rsidR="00AC3999" w:rsidRDefault="00AC3999" w:rsidP="00AC3999">
      <w:r>
        <w:t>&gt;12_28 Maggio 2006: Esposizione collettiva “Trame” dell’Accademia di Belle Arti Pietro Vannucci, Palazzo Comunale e Sala de</w:t>
      </w:r>
      <w:r>
        <w:t>gli Archi, Corciano, (Perugia).</w:t>
      </w:r>
    </w:p>
    <w:p w:rsidR="00FB681A" w:rsidRDefault="00AC3999" w:rsidP="00AC3999">
      <w:r>
        <w:t>&gt;14 Dicembre 2005_15 Gennaio 2006: Esposizione collettiva “Arteincittàd’arte” dell’Accademia di Belle Arti Pietro Vannucci, CERP, Centro Espositivo Rocca Paolina, Perugia.</w:t>
      </w:r>
    </w:p>
    <w:sectPr w:rsidR="00FB68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99"/>
    <w:rsid w:val="00AC3999"/>
    <w:rsid w:val="00FB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Assilli Manuela</dc:creator>
  <cp:lastModifiedBy>Assilli Manuela</cp:lastModifiedBy>
  <cp:revision>1</cp:revision>
  <dcterms:created xsi:type="dcterms:W3CDTF">2015-03-03T08:46:00Z</dcterms:created>
  <dcterms:modified xsi:type="dcterms:W3CDTF">2015-03-03T08:47:00Z</dcterms:modified>
</cp:coreProperties>
</file>