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784" w:rsidRDefault="007F2784">
      <w:pPr>
        <w:rPr>
          <w:sz w:val="24"/>
          <w:szCs w:val="24"/>
        </w:rPr>
      </w:pPr>
      <w:r>
        <w:rPr>
          <w:sz w:val="24"/>
          <w:szCs w:val="24"/>
        </w:rPr>
        <w:t xml:space="preserve">                                                             C U R R I C U L U M    VITAE</w:t>
      </w:r>
    </w:p>
    <w:p w:rsidR="007F2784" w:rsidRDefault="007F2784">
      <w:pPr>
        <w:rPr>
          <w:sz w:val="24"/>
          <w:szCs w:val="24"/>
        </w:rPr>
      </w:pPr>
      <w:r>
        <w:rPr>
          <w:sz w:val="24"/>
          <w:szCs w:val="24"/>
        </w:rPr>
        <w:t xml:space="preserve">     Scultore </w:t>
      </w:r>
      <w:r w:rsidRPr="00090988">
        <w:rPr>
          <w:color w:val="FF0000"/>
          <w:sz w:val="24"/>
          <w:szCs w:val="24"/>
        </w:rPr>
        <w:t>Carlo Tarda</w:t>
      </w:r>
      <w:r>
        <w:rPr>
          <w:sz w:val="24"/>
          <w:szCs w:val="24"/>
        </w:rPr>
        <w:t xml:space="preserve"> nato ad Anagni (Fr) il 03-03-1952, residente in Via Vittorio Emanuele nr.28. Diplomato in Scultura nel 1989 all’Accademia di Belle Arti di Frosinone. Allievo del Prof. Nicola Carrino, ha continuato con una ricerca del tutto personale l’arte minimalista, tra esperienze estetiche simboliste, surrealiste, astratte e informali,fino ad approdare a studi e metodologie innovative nella scultura, sconfinando nella visione e nella psicologia, apportando  nuove aspettative con la realizzazione di </w:t>
      </w:r>
      <w:r w:rsidRPr="00090988">
        <w:rPr>
          <w:color w:val="FF0000"/>
          <w:sz w:val="24"/>
          <w:szCs w:val="24"/>
        </w:rPr>
        <w:t>sculture ottiche</w:t>
      </w:r>
      <w:r>
        <w:rPr>
          <w:sz w:val="24"/>
          <w:szCs w:val="24"/>
        </w:rPr>
        <w:t xml:space="preserve"> “Positive –Negative”, sia con altro studio e  metodo con  “ l’</w:t>
      </w:r>
      <w:r w:rsidRPr="00090988">
        <w:rPr>
          <w:color w:val="FF0000"/>
          <w:sz w:val="24"/>
          <w:szCs w:val="24"/>
        </w:rPr>
        <w:t>Inforealismo</w:t>
      </w:r>
      <w:r>
        <w:rPr>
          <w:sz w:val="24"/>
          <w:szCs w:val="24"/>
        </w:rPr>
        <w:t xml:space="preserve">”.                                                                                                                                       Ha partecipato a numerose collettive sia locali che nazionali : </w:t>
      </w:r>
      <w:r w:rsidRPr="00090988">
        <w:rPr>
          <w:color w:val="FF0000"/>
          <w:sz w:val="24"/>
          <w:szCs w:val="24"/>
        </w:rPr>
        <w:t>1975-Roma</w:t>
      </w:r>
      <w:r>
        <w:rPr>
          <w:sz w:val="24"/>
          <w:szCs w:val="24"/>
        </w:rPr>
        <w:t xml:space="preserve"> Palazzo Barberini;  </w:t>
      </w:r>
      <w:r w:rsidRPr="00090988">
        <w:rPr>
          <w:color w:val="FF0000"/>
          <w:sz w:val="24"/>
          <w:szCs w:val="24"/>
        </w:rPr>
        <w:t>1977-Biennale di Alatri</w:t>
      </w:r>
      <w:r>
        <w:rPr>
          <w:sz w:val="24"/>
          <w:szCs w:val="24"/>
        </w:rPr>
        <w:t xml:space="preserve"> (Fr);  </w:t>
      </w:r>
      <w:r w:rsidRPr="00090988">
        <w:rPr>
          <w:color w:val="FF0000"/>
          <w:sz w:val="24"/>
          <w:szCs w:val="24"/>
        </w:rPr>
        <w:t>1992-Frosinone</w:t>
      </w:r>
      <w:r>
        <w:rPr>
          <w:sz w:val="24"/>
          <w:szCs w:val="24"/>
        </w:rPr>
        <w:t xml:space="preserve"> Palazzo della Provincia;  </w:t>
      </w:r>
      <w:r w:rsidRPr="00090988">
        <w:rPr>
          <w:color w:val="FF0000"/>
          <w:sz w:val="24"/>
          <w:szCs w:val="24"/>
        </w:rPr>
        <w:t>1992-Roma</w:t>
      </w:r>
      <w:r>
        <w:rPr>
          <w:sz w:val="24"/>
          <w:szCs w:val="24"/>
        </w:rPr>
        <w:t xml:space="preserve"> Galleria d’Arte”Banchi Nuovi”;  </w:t>
      </w:r>
      <w:r w:rsidRPr="00090988">
        <w:rPr>
          <w:color w:val="FF0000"/>
          <w:sz w:val="24"/>
          <w:szCs w:val="24"/>
        </w:rPr>
        <w:t>2000-Anagni</w:t>
      </w:r>
      <w:r>
        <w:rPr>
          <w:sz w:val="24"/>
          <w:szCs w:val="24"/>
        </w:rPr>
        <w:t xml:space="preserve"> (Fr) Cattedrale “Museo Lapidario”;  </w:t>
      </w:r>
      <w:r w:rsidRPr="00090988">
        <w:rPr>
          <w:color w:val="FF0000"/>
          <w:sz w:val="24"/>
          <w:szCs w:val="24"/>
        </w:rPr>
        <w:t>2002-Anagni</w:t>
      </w:r>
      <w:r>
        <w:rPr>
          <w:sz w:val="24"/>
          <w:szCs w:val="24"/>
        </w:rPr>
        <w:t xml:space="preserve"> (Fr) Sala della Ragione (Comune);  </w:t>
      </w:r>
      <w:r w:rsidRPr="00090988">
        <w:rPr>
          <w:color w:val="FF0000"/>
          <w:sz w:val="24"/>
          <w:szCs w:val="24"/>
        </w:rPr>
        <w:t>2005-Reggio Calabria</w:t>
      </w:r>
      <w:r>
        <w:rPr>
          <w:sz w:val="24"/>
          <w:szCs w:val="24"/>
        </w:rPr>
        <w:t xml:space="preserve">;  </w:t>
      </w:r>
      <w:r w:rsidRPr="00090988">
        <w:rPr>
          <w:color w:val="FF0000"/>
          <w:sz w:val="24"/>
          <w:szCs w:val="24"/>
        </w:rPr>
        <w:t>2007-Roma</w:t>
      </w:r>
      <w:r>
        <w:rPr>
          <w:sz w:val="24"/>
          <w:szCs w:val="24"/>
        </w:rPr>
        <w:t xml:space="preserve"> Centro d’Arte Contemporanea “Il Mitreo”;  </w:t>
      </w:r>
      <w:r w:rsidRPr="00090988">
        <w:rPr>
          <w:color w:val="FF0000"/>
          <w:sz w:val="24"/>
          <w:szCs w:val="24"/>
        </w:rPr>
        <w:t>2012-Alatri,Anagni,Frosinone</w:t>
      </w:r>
      <w:r>
        <w:rPr>
          <w:sz w:val="24"/>
          <w:szCs w:val="24"/>
        </w:rPr>
        <w:t xml:space="preserve"> Biennale d’Arte Contemporanea;  </w:t>
      </w:r>
      <w:r w:rsidRPr="00090988">
        <w:rPr>
          <w:color w:val="FF0000"/>
          <w:sz w:val="24"/>
          <w:szCs w:val="24"/>
        </w:rPr>
        <w:t>2013-Anagni</w:t>
      </w:r>
      <w:r>
        <w:rPr>
          <w:sz w:val="24"/>
          <w:szCs w:val="24"/>
        </w:rPr>
        <w:t xml:space="preserve"> (Fr) Palazzo Bonifacio VIII (Sala dello Schiaffo);  </w:t>
      </w:r>
      <w:r w:rsidRPr="00090988">
        <w:rPr>
          <w:color w:val="FF0000"/>
          <w:sz w:val="24"/>
          <w:szCs w:val="24"/>
        </w:rPr>
        <w:t>2013-Ferentino</w:t>
      </w:r>
      <w:r>
        <w:rPr>
          <w:sz w:val="24"/>
          <w:szCs w:val="24"/>
        </w:rPr>
        <w:t xml:space="preserve"> (Fr) Palazzo Comunale (installazioni);  </w:t>
      </w:r>
      <w:r w:rsidRPr="00090988">
        <w:rPr>
          <w:color w:val="FF0000"/>
          <w:sz w:val="24"/>
          <w:szCs w:val="24"/>
        </w:rPr>
        <w:t>2013-Anagni</w:t>
      </w:r>
      <w:r>
        <w:rPr>
          <w:sz w:val="24"/>
          <w:szCs w:val="24"/>
        </w:rPr>
        <w:t xml:space="preserve"> (Fr) Sala della Ragione (Comune);  </w:t>
      </w:r>
      <w:r w:rsidRPr="00090988">
        <w:rPr>
          <w:color w:val="FF0000"/>
          <w:sz w:val="24"/>
          <w:szCs w:val="24"/>
        </w:rPr>
        <w:t>2013-Frosinone</w:t>
      </w:r>
      <w:r>
        <w:rPr>
          <w:sz w:val="24"/>
          <w:szCs w:val="24"/>
        </w:rPr>
        <w:t xml:space="preserve"> Villa Comunale ; </w:t>
      </w:r>
      <w:r w:rsidRPr="005C5792">
        <w:rPr>
          <w:color w:val="FF0000"/>
          <w:sz w:val="24"/>
          <w:szCs w:val="24"/>
        </w:rPr>
        <w:t>2014 – Frosinone</w:t>
      </w:r>
      <w:r>
        <w:rPr>
          <w:sz w:val="24"/>
          <w:szCs w:val="24"/>
        </w:rPr>
        <w:t xml:space="preserve"> Palazzo della Provincia;  </w:t>
      </w:r>
      <w:r w:rsidRPr="005C5792">
        <w:rPr>
          <w:color w:val="FF0000"/>
          <w:sz w:val="24"/>
          <w:szCs w:val="24"/>
        </w:rPr>
        <w:t xml:space="preserve">2014 </w:t>
      </w:r>
      <w:r>
        <w:rPr>
          <w:color w:val="FF0000"/>
          <w:sz w:val="24"/>
          <w:szCs w:val="24"/>
        </w:rPr>
        <w:t>–</w:t>
      </w:r>
      <w:r w:rsidRPr="005C5792">
        <w:rPr>
          <w:color w:val="FF0000"/>
          <w:sz w:val="24"/>
          <w:szCs w:val="24"/>
        </w:rPr>
        <w:t>Frosinone</w:t>
      </w:r>
      <w:r>
        <w:rPr>
          <w:color w:val="FF0000"/>
          <w:sz w:val="24"/>
          <w:szCs w:val="24"/>
        </w:rPr>
        <w:t xml:space="preserve"> </w:t>
      </w:r>
      <w:r w:rsidRPr="005C5792">
        <w:rPr>
          <w:color w:val="FF0000"/>
          <w:sz w:val="24"/>
          <w:szCs w:val="24"/>
        </w:rPr>
        <w:t xml:space="preserve"> </w:t>
      </w:r>
      <w:r>
        <w:rPr>
          <w:sz w:val="24"/>
          <w:szCs w:val="24"/>
        </w:rPr>
        <w:t xml:space="preserve">Villa Comunale.                                                                                                         Dal 2000 a tutt’oggi, ha partecipato anche a collettive locali di Scultura e Pittura, con installazioni   e perfomance : Anagni, Sgurgola, Piglio ,Fiuggi, Paliano, Patrica, Ripi, Alatri, Veroli, Serrone, Boville Ernica, Ferentino, Acuto, Frosinone, Olevano Romano, Ausonia.                                                                                                                                   </w:t>
      </w:r>
      <w:r w:rsidRPr="00090988">
        <w:rPr>
          <w:color w:val="FF0000"/>
          <w:sz w:val="24"/>
          <w:szCs w:val="24"/>
        </w:rPr>
        <w:t>Personali</w:t>
      </w:r>
      <w:r>
        <w:rPr>
          <w:sz w:val="24"/>
          <w:szCs w:val="24"/>
        </w:rPr>
        <w:t xml:space="preserve"> : 1998, Serrone (Fr) “ </w:t>
      </w:r>
      <w:r w:rsidRPr="007F1863">
        <w:rPr>
          <w:color w:val="FF0000"/>
          <w:sz w:val="24"/>
          <w:szCs w:val="24"/>
        </w:rPr>
        <w:t>L’Arte e lo Sport</w:t>
      </w:r>
      <w:r>
        <w:rPr>
          <w:sz w:val="24"/>
          <w:szCs w:val="24"/>
        </w:rPr>
        <w:t xml:space="preserve"> “;  2004,Anagni (Fr) Parrocchia S.Giovanni Percorsi </w:t>
      </w:r>
      <w:r w:rsidRPr="007F1863">
        <w:rPr>
          <w:color w:val="FF0000"/>
          <w:sz w:val="24"/>
          <w:szCs w:val="24"/>
        </w:rPr>
        <w:t>Estetici dell’Arte Sacra</w:t>
      </w:r>
      <w:r>
        <w:rPr>
          <w:sz w:val="24"/>
          <w:szCs w:val="24"/>
        </w:rPr>
        <w:t>”;  2011, Ferentino (Fr) “</w:t>
      </w:r>
      <w:r w:rsidRPr="007F1863">
        <w:rPr>
          <w:color w:val="FF0000"/>
          <w:sz w:val="24"/>
          <w:szCs w:val="24"/>
        </w:rPr>
        <w:t>Poliedrica</w:t>
      </w:r>
      <w:r>
        <w:rPr>
          <w:sz w:val="24"/>
          <w:szCs w:val="24"/>
        </w:rPr>
        <w:t xml:space="preserve">” ;  2013,Anagni (Fr) Palazzo Bonifacio VIII,Sala “dello Schiaffo “ </w:t>
      </w:r>
      <w:r w:rsidRPr="007F1863">
        <w:rPr>
          <w:color w:val="FF0000"/>
          <w:sz w:val="24"/>
          <w:szCs w:val="24"/>
        </w:rPr>
        <w:t>Il Trono di Bonifacio VIII</w:t>
      </w:r>
      <w:r>
        <w:rPr>
          <w:sz w:val="24"/>
          <w:szCs w:val="24"/>
        </w:rPr>
        <w:t xml:space="preserve">”;  2014 Fiuggi , Hotel Ariston personale di </w:t>
      </w:r>
      <w:r w:rsidRPr="008B2C6B">
        <w:rPr>
          <w:color w:val="FF0000"/>
          <w:sz w:val="24"/>
          <w:szCs w:val="24"/>
        </w:rPr>
        <w:t>Scultura Ottica</w:t>
      </w:r>
      <w:r>
        <w:rPr>
          <w:sz w:val="24"/>
          <w:szCs w:val="24"/>
        </w:rPr>
        <w:t xml:space="preserve">.                                                                                                                                                                 Dal </w:t>
      </w:r>
      <w:r w:rsidRPr="005C5792">
        <w:rPr>
          <w:color w:val="FF0000"/>
          <w:sz w:val="24"/>
          <w:szCs w:val="24"/>
        </w:rPr>
        <w:t>2010</w:t>
      </w:r>
      <w:r>
        <w:rPr>
          <w:sz w:val="24"/>
          <w:szCs w:val="24"/>
        </w:rPr>
        <w:t xml:space="preserve"> fondatore e Direttore Artistico della    “</w:t>
      </w:r>
      <w:r w:rsidRPr="005C5792">
        <w:rPr>
          <w:color w:val="FF0000"/>
          <w:sz w:val="24"/>
          <w:szCs w:val="24"/>
        </w:rPr>
        <w:t>Fenice</w:t>
      </w:r>
      <w:r>
        <w:rPr>
          <w:sz w:val="24"/>
          <w:szCs w:val="24"/>
        </w:rPr>
        <w:t>” – (La Metafora dell’Arte) Collettiva di Pittura e Scultura e Rassegna di Poesia-Canto-Teatro –Danza-Musica-Performance</w:t>
      </w:r>
      <w:bookmarkStart w:id="0" w:name="_GoBack"/>
      <w:bookmarkEnd w:id="0"/>
      <w:r>
        <w:rPr>
          <w:sz w:val="24"/>
          <w:szCs w:val="24"/>
        </w:rPr>
        <w:t xml:space="preserve"> Pittoriche (5^ Ediz. 2014)                                                                                                                                                                     </w:t>
      </w:r>
      <w:r w:rsidRPr="005C5792">
        <w:rPr>
          <w:color w:val="FF0000"/>
          <w:sz w:val="24"/>
          <w:szCs w:val="24"/>
        </w:rPr>
        <w:t>Premi</w:t>
      </w:r>
      <w:r>
        <w:rPr>
          <w:sz w:val="24"/>
          <w:szCs w:val="24"/>
        </w:rPr>
        <w:t xml:space="preserve"> :                                                                                                                                                                      </w:t>
      </w:r>
      <w:r w:rsidRPr="005C5792">
        <w:rPr>
          <w:color w:val="FF0000"/>
          <w:sz w:val="24"/>
          <w:szCs w:val="24"/>
        </w:rPr>
        <w:t>2005</w:t>
      </w:r>
      <w:r>
        <w:rPr>
          <w:sz w:val="24"/>
          <w:szCs w:val="24"/>
        </w:rPr>
        <w:t xml:space="preserve">, Reggio Calabria “Premio Internazionale - Cultura di ieri e di oggi “ 2° Class. Pittura;                  </w:t>
      </w:r>
      <w:r w:rsidRPr="005C5792">
        <w:rPr>
          <w:color w:val="FF0000"/>
          <w:sz w:val="24"/>
          <w:szCs w:val="24"/>
        </w:rPr>
        <w:t>2006</w:t>
      </w:r>
      <w:r>
        <w:rPr>
          <w:sz w:val="24"/>
          <w:szCs w:val="24"/>
        </w:rPr>
        <w:t xml:space="preserve">, Anagni (Fr) esecutore Stendardo del Palio di S.Magno (Pittura);                                   </w:t>
      </w:r>
      <w:r w:rsidRPr="005C5792">
        <w:rPr>
          <w:color w:val="FF0000"/>
          <w:sz w:val="24"/>
          <w:szCs w:val="24"/>
        </w:rPr>
        <w:t>2007</w:t>
      </w:r>
      <w:r>
        <w:rPr>
          <w:sz w:val="24"/>
          <w:szCs w:val="24"/>
        </w:rPr>
        <w:t xml:space="preserve">,Anagni,per l’A.V.I.S. Comunale, esecutore installazione  bassorilievo in bronzo (Ospedale); </w:t>
      </w:r>
      <w:r w:rsidRPr="005C5792">
        <w:rPr>
          <w:color w:val="FF0000"/>
          <w:sz w:val="24"/>
          <w:szCs w:val="24"/>
        </w:rPr>
        <w:t>2010</w:t>
      </w:r>
      <w:r>
        <w:rPr>
          <w:sz w:val="24"/>
          <w:szCs w:val="24"/>
        </w:rPr>
        <w:t xml:space="preserve">,Anagni (Fr) Palio di S.Magno,esecutore 2° Trofeo Tommaso Gismondi (Bronzo);              </w:t>
      </w:r>
      <w:r w:rsidRPr="005C5792">
        <w:rPr>
          <w:color w:val="FF0000"/>
          <w:sz w:val="24"/>
          <w:szCs w:val="24"/>
        </w:rPr>
        <w:t>2011</w:t>
      </w:r>
      <w:r>
        <w:rPr>
          <w:sz w:val="24"/>
          <w:szCs w:val="24"/>
        </w:rPr>
        <w:t xml:space="preserve">,Anagni (Fr) Palio di S.Magno,esecutore 3° Trofeo Tommaso Gismondi (Bronzo);           </w:t>
      </w:r>
      <w:r w:rsidRPr="005C5792">
        <w:rPr>
          <w:color w:val="FF0000"/>
          <w:sz w:val="24"/>
          <w:szCs w:val="24"/>
        </w:rPr>
        <w:t>2013</w:t>
      </w:r>
      <w:r>
        <w:rPr>
          <w:sz w:val="24"/>
          <w:szCs w:val="24"/>
        </w:rPr>
        <w:t xml:space="preserve">,Anagni (Fr) Palio di S.Magno esecutore Stendardo (Pittura);                                                               </w:t>
      </w:r>
      <w:r w:rsidRPr="005C5792">
        <w:rPr>
          <w:color w:val="FF0000"/>
          <w:sz w:val="24"/>
          <w:szCs w:val="24"/>
        </w:rPr>
        <w:t>2014</w:t>
      </w:r>
      <w:r>
        <w:rPr>
          <w:sz w:val="24"/>
          <w:szCs w:val="24"/>
        </w:rPr>
        <w:t xml:space="preserve">, Frosinone – Anagni 30 aprile, Biennale d’Arte Contemporanea – Sezione  Scultura Ottica “Premio  della Critica”;                                                                                                                                      </w:t>
      </w:r>
      <w:r w:rsidRPr="005C5792">
        <w:rPr>
          <w:color w:val="FF0000"/>
          <w:sz w:val="24"/>
          <w:szCs w:val="24"/>
        </w:rPr>
        <w:t>2014</w:t>
      </w:r>
      <w:r>
        <w:rPr>
          <w:sz w:val="24"/>
          <w:szCs w:val="24"/>
        </w:rPr>
        <w:t xml:space="preserve">, Anagni 12 dicembre ,  Premio Nazionale “ Bonifacio VIII  - Per una Cultura della Pace “                                                                                                   </w:t>
      </w:r>
    </w:p>
    <w:p w:rsidR="007F2784" w:rsidRDefault="007F2784">
      <w:pPr>
        <w:rPr>
          <w:sz w:val="24"/>
          <w:szCs w:val="24"/>
        </w:rPr>
      </w:pPr>
    </w:p>
    <w:sectPr w:rsidR="007F2784" w:rsidSect="003728D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Ps2OcuAe"/>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283"/>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A75"/>
    <w:rsid w:val="00060237"/>
    <w:rsid w:val="00090988"/>
    <w:rsid w:val="0020789B"/>
    <w:rsid w:val="00242183"/>
    <w:rsid w:val="00281D15"/>
    <w:rsid w:val="002C6DE1"/>
    <w:rsid w:val="002D4FB1"/>
    <w:rsid w:val="002F3865"/>
    <w:rsid w:val="0035480A"/>
    <w:rsid w:val="003728DC"/>
    <w:rsid w:val="003747B4"/>
    <w:rsid w:val="00383217"/>
    <w:rsid w:val="00491A0C"/>
    <w:rsid w:val="004B5BBB"/>
    <w:rsid w:val="004D51F1"/>
    <w:rsid w:val="004E7035"/>
    <w:rsid w:val="004F0735"/>
    <w:rsid w:val="00530C58"/>
    <w:rsid w:val="00560764"/>
    <w:rsid w:val="00566A68"/>
    <w:rsid w:val="005C5792"/>
    <w:rsid w:val="00696A77"/>
    <w:rsid w:val="006C5F6C"/>
    <w:rsid w:val="00702214"/>
    <w:rsid w:val="00733D46"/>
    <w:rsid w:val="007543B8"/>
    <w:rsid w:val="007F1863"/>
    <w:rsid w:val="007F2784"/>
    <w:rsid w:val="008B2C6B"/>
    <w:rsid w:val="008B5837"/>
    <w:rsid w:val="008D0423"/>
    <w:rsid w:val="008E6B43"/>
    <w:rsid w:val="00904812"/>
    <w:rsid w:val="009E123B"/>
    <w:rsid w:val="009E1E05"/>
    <w:rsid w:val="00A422E7"/>
    <w:rsid w:val="00A5628A"/>
    <w:rsid w:val="00A876B2"/>
    <w:rsid w:val="00AB0316"/>
    <w:rsid w:val="00AC0775"/>
    <w:rsid w:val="00B1110A"/>
    <w:rsid w:val="00B16C3E"/>
    <w:rsid w:val="00B8723F"/>
    <w:rsid w:val="00BC460D"/>
    <w:rsid w:val="00CA0A75"/>
    <w:rsid w:val="00CA52E2"/>
    <w:rsid w:val="00CB6529"/>
    <w:rsid w:val="00DC294F"/>
    <w:rsid w:val="00DD3E8B"/>
    <w:rsid w:val="00E2445E"/>
    <w:rsid w:val="00E47CB9"/>
    <w:rsid w:val="00ED074A"/>
    <w:rsid w:val="00ED10ED"/>
    <w:rsid w:val="00F34BC4"/>
    <w:rsid w:val="00FA41C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DC"/>
    <w:pPr>
      <w:spacing w:after="200" w:line="276" w:lineRule="auto"/>
    </w:pPr>
    <w:rPr>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150</TotalTime>
  <Pages>1</Pages>
  <Words>618</Words>
  <Characters>3529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dc:creator>
  <cp:keywords/>
  <dc:description/>
  <cp:lastModifiedBy>pc</cp:lastModifiedBy>
  <cp:revision>21</cp:revision>
  <cp:lastPrinted>2015-02-03T13:45:00Z</cp:lastPrinted>
  <dcterms:created xsi:type="dcterms:W3CDTF">2014-03-24T16:41:00Z</dcterms:created>
  <dcterms:modified xsi:type="dcterms:W3CDTF">2015-05-16T20:49:00Z</dcterms:modified>
</cp:coreProperties>
</file>